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6952C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Внеурочное занятие во 2В классе с использованием «Дневника здоровья. 2 класс».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начальных классов БОУ г. Омска «Гимназия № 76»: Чудинова Светлана Геннадьевна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 занятия</w:t>
      </w:r>
      <w:r>
        <w:rPr>
          <w:rFonts w:ascii="Times New Roman" w:hAnsi="Times New Roman"/>
          <w:sz w:val="28"/>
        </w:rPr>
        <w:t>: «Моё питание»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занятия</w:t>
      </w:r>
      <w:r>
        <w:rPr>
          <w:rFonts w:ascii="Times New Roman" w:hAnsi="Times New Roman"/>
          <w:sz w:val="28"/>
        </w:rPr>
        <w:t>: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Воспитывать правильное отношение к своему здоровью и питанию как к источнику энергии для организма.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Формировать ценностное отношение к учебной деятельности.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Способствовать формированию учебно – познавательного интереса и  коммуникативных умений обучающихся.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Развивать мыслительные операции.</w:t>
      </w:r>
    </w:p>
    <w:p>
      <w:pPr>
        <w:pStyle w:val="P1"/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</w:t>
      </w:r>
      <w:r>
        <w:rPr>
          <w:rFonts w:ascii="Times New Roman" w:hAnsi="Times New Roman"/>
          <w:sz w:val="28"/>
        </w:rPr>
        <w:t>:</w:t>
      </w:r>
    </w:p>
    <w:p>
      <w:pPr>
        <w:rPr>
          <w:rFonts w:ascii="Times New Roman" w:hAnsi="Times New Roman"/>
          <w:sz w:val="28"/>
          <w:u w:val="single"/>
          <w:shd w:val="clear" w:fill="FFFFFF"/>
        </w:rPr>
      </w:pPr>
      <w:r>
        <w:rPr>
          <w:rFonts w:ascii="Times New Roman" w:hAnsi="Times New Roman"/>
          <w:sz w:val="28"/>
          <w:u w:val="single"/>
          <w:shd w:val="clear" w:fill="FFFFFF"/>
        </w:rPr>
        <w:t>Личностные: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 - познавательный интерес к новому учебному материалу.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к самооценке на основе критерия успешности учебной деятельности.</w:t>
      </w:r>
    </w:p>
    <w:p>
      <w:pPr>
        <w:rPr>
          <w:rFonts w:ascii="Times New Roman" w:hAnsi="Times New Roman"/>
          <w:sz w:val="28"/>
          <w:u w:val="single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Метапредметные</w:t>
      </w:r>
      <w:r>
        <w:rPr>
          <w:rFonts w:ascii="Times New Roman" w:hAnsi="Times New Roman"/>
          <w:sz w:val="28"/>
        </w:rPr>
        <w:t>:</w:t>
      </w:r>
    </w:p>
    <w:p>
      <w:pPr>
        <w:ind w:left="360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РУУД</w:t>
      </w:r>
    </w:p>
    <w:p>
      <w:pPr>
        <w:numPr>
          <w:ilvl w:val="1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и сохранять учебную задачу.</w:t>
      </w:r>
    </w:p>
    <w:p>
      <w:pPr>
        <w:numPr>
          <w:ilvl w:val="1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учебные действия в материализованной, громко-речевой и умственной форме.</w:t>
      </w:r>
    </w:p>
    <w:p>
      <w:pPr>
        <w:numPr>
          <w:ilvl w:val="1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воспринимать оценку учителя.</w:t>
      </w:r>
    </w:p>
    <w:p>
      <w:pPr>
        <w:numPr>
          <w:ilvl w:val="1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Выдвигать предположения о еде влияющей  на сохранение и укрепление здоровья.</w:t>
      </w:r>
    </w:p>
    <w:p>
      <w:pPr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 ПУУД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Осуществлять анализ объектов с выделением существенных и несущественных признаков.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Строить речевые высказывания в устной речи.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Проводить сравнения по заданным критериям.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Выдвигать предположения о еде влияющей  на сохранение и укрепление здоровья.</w:t>
      </w:r>
    </w:p>
    <w:p>
      <w:pPr>
        <w:spacing w:lineRule="auto" w:line="240" w:after="0" w:beforeAutospacing="0" w:afterAutospacing="0"/>
        <w:ind w:left="720"/>
        <w:jc w:val="both"/>
        <w:rPr>
          <w:b w:val="1"/>
          <w:sz w:val="28"/>
          <w:u w:val="single"/>
        </w:rPr>
      </w:pPr>
    </w:p>
    <w:p>
      <w:pPr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КУУД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свою позицию по вопросу здорового питания.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собственное мнение.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понятные для партнёра высказывания.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действия партнёра.</w:t>
      </w:r>
    </w:p>
    <w:p>
      <w:pPr>
        <w:rPr>
          <w:b w:val="1"/>
          <w:sz w:val="28"/>
        </w:rPr>
      </w:pPr>
      <w:r>
        <w:rPr>
          <w:b w:val="1"/>
          <w:sz w:val="28"/>
        </w:rPr>
        <w:t>Предметные результаты:</w:t>
      </w:r>
    </w:p>
    <w:p>
      <w:pPr>
        <w:numPr>
          <w:ilvl w:val="0"/>
          <w:numId w:val="8"/>
        </w:numPr>
        <w:spacing w:lineRule="auto" w:line="240" w:after="0" w:beforeAutospacing="0" w:afterAutospacing="0"/>
        <w:rPr>
          <w:sz w:val="28"/>
        </w:rPr>
      </w:pPr>
      <w:r>
        <w:rPr>
          <w:sz w:val="28"/>
        </w:rPr>
        <w:t>Знать о влиянии правильного питания на успешную жизнедеятельность организма.</w:t>
      </w:r>
    </w:p>
    <w:p>
      <w:pPr>
        <w:numPr>
          <w:ilvl w:val="0"/>
          <w:numId w:val="8"/>
        </w:numPr>
        <w:spacing w:lineRule="auto" w:line="240" w:after="0" w:beforeAutospacing="0" w:afterAutospacing="0"/>
        <w:rPr>
          <w:sz w:val="28"/>
        </w:rPr>
      </w:pPr>
      <w:r>
        <w:rPr>
          <w:sz w:val="28"/>
        </w:rPr>
        <w:t>Уметь находить продукты полезные для организма человека.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проведения занятия:</w:t>
      </w:r>
    </w:p>
    <w:tbl>
      <w:tblPr>
        <w:tblStyle w:val="T2"/>
        <w:tblW w:w="15026" w:type="dxa"/>
        <w:tblInd w:w="-601" w:type="dxa"/>
        <w:tblLook w:val="04A0"/>
      </w:tblPr>
      <w:tblGrid/>
      <w:tr>
        <w:tc>
          <w:tcPr>
            <w:tcW w:w="2583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Этап занятия</w:t>
            </w:r>
          </w:p>
        </w:tc>
        <w:tc>
          <w:tcPr>
            <w:tcW w:w="5781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Деятельность учителя</w:t>
            </w:r>
          </w:p>
        </w:tc>
        <w:tc>
          <w:tcPr>
            <w:tcW w:w="4394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Деятельность 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обучающихся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Контрольно-оценочная деятельность</w:t>
            </w:r>
          </w:p>
        </w:tc>
      </w:tr>
      <w:tr>
        <w:tc>
          <w:tcPr>
            <w:tcW w:w="258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I Организационный момент.</w:t>
            </w:r>
          </w:p>
        </w:tc>
        <w:tc>
          <w:tcPr>
            <w:tcW w:w="5781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-Сегодня  на занятии нам предстоит  сделать новое открытие.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 xml:space="preserve"> -Кто будет внимателен, тот это открытие сможет сделать сам.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-Я вам желаю удачи!</w:t>
            </w:r>
          </w:p>
        </w:tc>
        <w:tc>
          <w:tcPr>
            <w:tcW w:w="439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</w:tr>
      <w:tr>
        <w:tc>
          <w:tcPr>
            <w:tcW w:w="258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II Актуализация знаний.</w:t>
            </w:r>
          </w:p>
        </w:tc>
        <w:tc>
          <w:tcPr>
            <w:tcW w:w="5781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-Послушайте стихотворение, и скажите, от чего заболел живот у Робина-Бобина Барабека?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        Робин-Бобин Барабек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        Скушал 40 штук конфет,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        Кучу чипсов с шоколадом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        И запил всё лимонадом.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        А теперь и говорит: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        «У меня живот болит!»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- Почему заболел живот?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-Какие вредные продукты?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-Почему лимонад вредный продукт?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</w:t>
            </w:r>
            <w:r>
              <w:rPr>
                <w:rFonts w:ascii="Times New Roman" w:hAnsi="Times New Roman"/>
                <w:color w:val="333333"/>
                <w:sz w:val="28"/>
                <w:shd w:val="clear" w:fill="FFFFFF"/>
              </w:rPr>
              <w:t>Чем можно было заменить лимонад?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-Чем вредны картофельные чипсы?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-Чем можно было заменить чипсы?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-Как поступить с конфетами?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-Вредные продукты ещё называют «злыми».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-Почему их так называют?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-Да, в этих продуктах находятся вещества, которые приносят большой вред нашему организму: разные красители, вкусовые добавки, ароматизаторы.</w:t>
            </w:r>
          </w:p>
          <w:p>
            <w:pPr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-Если часто употреблять в пищу вредные продукты, то это может привести к аллергии, к ожирению, к заболеваниям желудка. Люди, которые часто употребляют в пищу вредные продукты, меньше живут.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Слушают стихотворение.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-Он съел вредные продукты.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-Чипсы, много сладостей, лимонад.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-В нём есть красители, вкусовые добавки.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-Компотом, соком.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-В них тоже много красителей и вкусовых добавок.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-Картошкой (жаренной, тушёной, пюре).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-Съесть несколько штук.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333333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</w:t>
            </w:r>
            <w:r>
              <w:rPr>
                <w:rFonts w:ascii="Times New Roman" w:hAnsi="Times New Roman"/>
                <w:color w:val="333333"/>
                <w:sz w:val="28"/>
              </w:rPr>
              <w:t>ни приносят организму вред.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58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III.Постановка учебной задачи.</w:t>
            </w:r>
          </w:p>
        </w:tc>
        <w:tc>
          <w:tcPr>
            <w:tcW w:w="5781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-Как вы думаете, какая сегодня будет тема?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-Мы будем говорить о питании. </w:t>
            </w:r>
            <w:r>
              <w:rPr>
                <w:rFonts w:ascii="Times New Roman" w:hAnsi="Times New Roman"/>
                <w:sz w:val="28"/>
                <w:u w:val="single"/>
              </w:rPr>
              <w:t>Слайд 1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-Для чего нам надо различать полезные и вредные продукты?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shd w:val="clear" w:fill="FFFFFF"/>
              </w:rPr>
              <w:t>И ещё мы поговорим о меню.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-Что такое меню?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-Это список блюд на завтрак, обед, полдник, ужин.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-Где можно увидеть меню?</w:t>
            </w:r>
          </w:p>
        </w:tc>
        <w:tc>
          <w:tcPr>
            <w:tcW w:w="4394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-Полезные и вредные продукты.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-Чтобы правильно питаться, быть здоровыми.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-Это блюда.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-В столовой, кафе, ресторанах.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58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IV. Открытие нового знания.</w:t>
            </w:r>
          </w:p>
        </w:tc>
        <w:tc>
          <w:tcPr>
            <w:tcW w:w="5781" w:type="dxa"/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Что надо человеку для нормальной жизнедеятельности организма?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Для нормальной жизнедеятельности организма человек должен употреблять белки, жиры, углеводы и витамины.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Слайд 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Белки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– важнейшая часть нашего питания. Они являются строительными материалом для мышц и тканей внутренних органов растущего организма.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 недостатке белков в организме снижается работоспособность, задерживается рост, уменьшается сопротивляемость к различным заболеваниям.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Наиболее богаты белками: мясо, рыба, яйца, молочные продукты.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Жиры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– продовольственные и топливные склады нашего организма. Прежде всего жиры-строительный материал для нервной ткани и мозга.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Недостаток жиров снижает защитные силы организма, человек в этом случае больше подвержен простуде, может замедлиться темп роста.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Наиболее богаты жирами: кукурузное, подсолнечное, оливковое масла, орехи.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Углеводы- </w:t>
            </w:r>
            <w:r>
              <w:rPr>
                <w:rFonts w:ascii="Times New Roman" w:hAnsi="Times New Roman"/>
                <w:color w:val="000000"/>
                <w:sz w:val="28"/>
              </w:rPr>
              <w:t>топливо для клеток, основной источник энергии для подвижных игр, бега, физической и умственной работы, занятий спортом.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 недостатке углеводов человек чувствует усталость, вялость.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Углеводы содержатся в сахаре, крупах, хлебных изделиях.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Витамины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нужны для нормального роста и развития организма человека.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-Сейчас известно более 30 витаминов.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-В чём находятся витамины? 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Витамин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</w:rPr>
              <w:t>помогает организму бороться с инфекциями, поддерживает нервную систему, улучшает зрение, укрепляет кости, улучшает эластичность кожи. Он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содержится в моркови, абрикосах, персиках.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 недостатки этого витамина дети плохо растут, нарушается рост зубов и волос.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Витамин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</w:rPr>
              <w:t>нужен для роста клеток нашего организма и образования клеток крови. Он отвечает за состояние кожи, ногтей и волос. Он содержится в горохе, соевых бобах.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 недостатке этого витамина человек плохо спит, часто нервничает, у него снижается работоспособность, ухудшается память.</w:t>
            </w:r>
          </w:p>
          <w:p>
            <w:pPr>
              <w:shd w:val="clear" w:fill="FFFFFF"/>
              <w:spacing w:lineRule="atLeast" w:line="225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Витамин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защита нашего организма. Он содержится в апельсинах, лимонах, чёрной смородине, помидорах,  свежей зелени. При недостатке этого витамина у человека начинают шататься зубы, кровоточить дёсны,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Понижается устойчивость  инфекциям.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Витамин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D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отвечает за правильный рост костей. Он содержится в капусте, цитрусовых, зелени. Его нехватка в пище ребёнка может привести к искривлению костей, ослаблению мышц.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(Каждый учащийся получает памятку)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-Вам нужна была информация о белках, жирах, углеводах, витаминах?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(Памятка у каждого учащегося)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-Зачем?</w:t>
            </w:r>
          </w:p>
        </w:tc>
        <w:tc>
          <w:tcPr>
            <w:tcW w:w="439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Предположения учащихся.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-Во фруктах, овощах.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-Да.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-Чтобы правильно питаться и быть здоровыми.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58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V. Первичное закрепление.</w:t>
            </w:r>
          </w:p>
        </w:tc>
        <w:tc>
          <w:tcPr>
            <w:tcW w:w="5781" w:type="dxa"/>
          </w:tcPr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Догадайтесь, кто такая?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Белоснежная, густая.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Сливки взбили утром рано,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Чтоб была у нас... 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-Пользуясь памяткой скажите, чем богата сметана?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-В чём ещё содержатся белки?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Красна девица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Сидит в темнице,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коса на улице.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-Чем богата морковь?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-В чём ещё содержится этот витамин?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  <w:sz w:val="28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Гречка, овсянка, перловка, манка, пшено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Назовите одним словом.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-Чем полезны крупы?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-В чём ещё содержатся углеводы?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color w:val="000000"/>
                <w:sz w:val="28"/>
              </w:rPr>
            </w:pPr>
          </w:p>
          <w:p>
            <w:pPr>
              <w:pStyle w:val="P2"/>
              <w:spacing w:before="0" w:after="0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rStyle w:val="C4"/>
                <w:sz w:val="28"/>
              </w:rPr>
              <w:t>Х</w:t>
            </w:r>
            <w:r>
              <w:rPr>
                <w:color w:val="000000"/>
                <w:sz w:val="28"/>
              </w:rPr>
              <w:t>оть когда он и поспеет,</w:t>
            </w:r>
          </w:p>
          <w:p>
            <w:pPr>
              <w:pStyle w:val="P2"/>
              <w:spacing w:before="0" w:after="0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Очень сильно пожалеет,</w:t>
            </w:r>
          </w:p>
          <w:p>
            <w:pPr>
              <w:pStyle w:val="P2"/>
              <w:spacing w:before="0" w:after="0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Просто так не поедают,</w:t>
            </w:r>
          </w:p>
          <w:p>
            <w:pPr>
              <w:pStyle w:val="P2"/>
              <w:spacing w:before="0" w:after="0" w:beforeAutospacing="0" w:afterAutospacing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Кислотой он огорчает!</w:t>
            </w:r>
          </w:p>
          <w:p>
            <w:pPr>
              <w:pStyle w:val="P2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-Что содержится в лимоне?</w:t>
            </w:r>
          </w:p>
          <w:p>
            <w:pPr>
              <w:pStyle w:val="P2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-В чём  содержится витамин С? </w:t>
            </w:r>
          </w:p>
          <w:p>
            <w:pPr>
              <w:pStyle w:val="P2"/>
              <w:spacing w:before="0" w:after="0" w:beforeAutospacing="0" w:afterAutospacing="0"/>
              <w:rPr>
                <w:color w:val="000000"/>
                <w:sz w:val="28"/>
              </w:rPr>
            </w:pPr>
          </w:p>
          <w:p>
            <w:pPr>
              <w:pStyle w:val="P2"/>
              <w:spacing w:before="0" w:after="0" w:beforeAutospacing="0" w:afterAutospacing="0"/>
              <w:jc w:val="center"/>
              <w:rPr>
                <w:color w:val="000000"/>
                <w:sz w:val="28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ind w:firstLine="450"/>
              <w:jc w:val="both"/>
              <w:rPr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br w:type="textWrapping"/>
            </w:r>
          </w:p>
        </w:tc>
        <w:tc>
          <w:tcPr>
            <w:tcW w:w="4394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-Сметана.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-Белками.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-Мясо, рыба, яйца.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-Морковь.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-Витамином А.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-Абрикосы, персики.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-Крупы.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-Богаты углеводами.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-Сахар, хлебные изделия.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-Лимон.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-Витамин С.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-Апельсины, чёрная смородина. Помидоры, зелень.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58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VI.Самостоятельная работа.</w:t>
            </w:r>
          </w:p>
        </w:tc>
        <w:tc>
          <w:tcPr>
            <w:tcW w:w="5781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в дневнике здоровья стр. 14.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-1гр. Подбирает продукты для завтрака.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-2гр. Подбирает продукты для обеда.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-3гр. Подбирает продукты для полдника.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-4гр. Подбирает продукты для ужина.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Проверяют по образцу.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-Оцените работу своей группы.</w:t>
            </w:r>
          </w:p>
        </w:tc>
        <w:tc>
          <w:tcPr>
            <w:tcW w:w="439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Работают по группам.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Высказывание 1 человека из группы.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58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VII.Итог урока.</w:t>
            </w:r>
          </w:p>
        </w:tc>
        <w:tc>
          <w:tcPr>
            <w:tcW w:w="5781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-Что узнали нового на занятии?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-Где пригодится вам эта информация?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-Что содержится в каких продуктах.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-При покупке продуктов в магазине, при составлении меню.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sectPr>
      <w:type w:val="nextPage"/>
      <w:pgSz w:w="16838" w:h="11906" w:code="9" w:orient="landscape"/>
      <w:pgMar w:left="1134" w:right="1134" w:top="850" w:bottom="1701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1536B0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419000F">
      <w:start w:val="1"/>
      <w:numFmt w:val="decimal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 w:tplc="0419000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1ED04C4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0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21B14986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49B14FB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7C70AB2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56862DE4"/>
    <w:multiLevelType w:val="hybridMultilevel"/>
    <w:lvl w:ilvl="0" w:tplc="E0F839A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6926F11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696934E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Emphasis"/>
    <w:basedOn w:val="C0"/>
    <w:qFormat/>
    <w:rPr>
      <w:i w:val="1"/>
    </w:rPr>
  </w:style>
  <w:style w:type="character" w:styleId="C4">
    <w:name w:val="Strong"/>
    <w:basedOn w:val="C0"/>
    <w:qFormat/>
    <w:rPr>
      <w:b w:val="1"/>
    </w:rPr>
  </w:style>
  <w:style w:type="character" w:styleId="C5">
    <w:name w:val="apple-converted-space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