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44" w:rsidRPr="00BB4844" w:rsidRDefault="008C4106" w:rsidP="00BB48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Всероссийский конкурс</w:t>
      </w:r>
      <w:r w:rsidR="00BB4844" w:rsidRPr="00BB4844">
        <w:rPr>
          <w:rFonts w:ascii="Times New Roman" w:eastAsia="Calibri" w:hAnsi="Times New Roman" w:cs="Times New Roman"/>
          <w:b/>
          <w:sz w:val="28"/>
          <w:szCs w:val="28"/>
        </w:rPr>
        <w:t xml:space="preserve"> методических разработок мероприятий  досуговой и внеурочной педагогической деятельности</w:t>
      </w:r>
    </w:p>
    <w:p w:rsidR="00BB4844" w:rsidRPr="00BB4844" w:rsidRDefault="00BB4844" w:rsidP="00BB48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844" w:rsidRP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844" w:rsidRP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844" w:rsidRP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844" w:rsidRP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Методическая разработка</w:t>
      </w:r>
    </w:p>
    <w:p w:rsidR="00BB4844" w:rsidRP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844" w:rsidRP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r w:rsidRPr="00BB4844">
        <w:rPr>
          <w:rFonts w:ascii="Times New Roman" w:eastAsia="Calibri" w:hAnsi="Times New Roman" w:cs="Times New Roman"/>
          <w:b/>
          <w:sz w:val="36"/>
          <w:szCs w:val="36"/>
        </w:rPr>
        <w:t xml:space="preserve">Технология создания </w:t>
      </w:r>
      <w:proofErr w:type="spellStart"/>
      <w:r w:rsidRPr="00BB4844">
        <w:rPr>
          <w:rFonts w:ascii="Times New Roman" w:eastAsia="Calibri" w:hAnsi="Times New Roman" w:cs="Times New Roman"/>
          <w:b/>
          <w:sz w:val="36"/>
          <w:szCs w:val="36"/>
        </w:rPr>
        <w:t>буктрейлеров</w:t>
      </w:r>
      <w:proofErr w:type="spellEnd"/>
      <w:r w:rsidRPr="00BB4844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BB4844" w:rsidRP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B4844">
        <w:rPr>
          <w:rFonts w:ascii="Times New Roman" w:eastAsia="Calibri" w:hAnsi="Times New Roman" w:cs="Times New Roman"/>
          <w:b/>
          <w:sz w:val="36"/>
          <w:szCs w:val="36"/>
        </w:rPr>
        <w:t xml:space="preserve">на уроках литературы </w:t>
      </w:r>
    </w:p>
    <w:p w:rsidR="00BB4844" w:rsidRP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B4844">
        <w:rPr>
          <w:rFonts w:ascii="Times New Roman" w:eastAsia="Calibri" w:hAnsi="Times New Roman" w:cs="Times New Roman"/>
          <w:b/>
          <w:sz w:val="36"/>
          <w:szCs w:val="36"/>
        </w:rPr>
        <w:t>как способ активизации творческого мышления учащихся</w:t>
      </w:r>
    </w:p>
    <w:bookmarkEnd w:id="0"/>
    <w:p w:rsidR="00BB4844" w:rsidRPr="00BB4844" w:rsidRDefault="00BB4844" w:rsidP="00BB48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844" w:rsidRPr="00BB4844" w:rsidRDefault="00BB4844" w:rsidP="00BB48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844" w:rsidRPr="00BB4844" w:rsidRDefault="00BB4844" w:rsidP="00BB48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844" w:rsidRPr="00BB4844" w:rsidRDefault="00BB4844" w:rsidP="00BB48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>Работа подготовлена:</w:t>
      </w:r>
    </w:p>
    <w:p w:rsidR="00BB4844" w:rsidRPr="00BB4844" w:rsidRDefault="00BB4844" w:rsidP="00BB48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B484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Тарасова Людмила Владимировна, к.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  <w:u w:val="single"/>
        </w:rPr>
        <w:t>филол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н., </w:t>
      </w:r>
    </w:p>
    <w:p w:rsidR="00BB4844" w:rsidRDefault="00BB4844" w:rsidP="00BB48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B4844">
        <w:rPr>
          <w:rFonts w:ascii="Times New Roman" w:eastAsia="Calibri" w:hAnsi="Times New Roman" w:cs="Times New Roman"/>
          <w:sz w:val="28"/>
          <w:szCs w:val="28"/>
          <w:u w:val="single"/>
        </w:rPr>
        <w:t>учитель русского языка и литературы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</w:p>
    <w:p w:rsidR="00BB4844" w:rsidRPr="00BB4844" w:rsidRDefault="00BB4844" w:rsidP="00BB48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эл. почта: </w:t>
      </w:r>
      <w:hyperlink r:id="rId7" w:history="1">
        <w:r w:rsidRPr="00BB4844">
          <w:rPr>
            <w:rFonts w:ascii="Times New Roman" w:eastAsia="Calibri" w:hAnsi="Times New Roman" w:cs="Times New Roman"/>
            <w:sz w:val="28"/>
            <w:szCs w:val="28"/>
            <w:lang w:val="en-US"/>
          </w:rPr>
          <w:t>tarasova</w:t>
        </w:r>
        <w:r w:rsidRPr="00BB4844">
          <w:rPr>
            <w:rFonts w:ascii="Times New Roman" w:eastAsia="Calibri" w:hAnsi="Times New Roman" w:cs="Times New Roman"/>
            <w:sz w:val="28"/>
            <w:szCs w:val="28"/>
          </w:rPr>
          <w:t>_</w:t>
        </w:r>
        <w:r w:rsidRPr="00BB4844">
          <w:rPr>
            <w:rFonts w:ascii="Times New Roman" w:eastAsia="Calibri" w:hAnsi="Times New Roman" w:cs="Times New Roman"/>
            <w:sz w:val="28"/>
            <w:szCs w:val="28"/>
            <w:lang w:val="en-US"/>
          </w:rPr>
          <w:t>l</w:t>
        </w:r>
        <w:r w:rsidRPr="00BB4844">
          <w:rPr>
            <w:rFonts w:ascii="Times New Roman" w:eastAsia="Calibri" w:hAnsi="Times New Roman" w:cs="Times New Roman"/>
            <w:sz w:val="28"/>
            <w:szCs w:val="28"/>
          </w:rPr>
          <w:t>_</w:t>
        </w:r>
        <w:r w:rsidRPr="00BB4844">
          <w:rPr>
            <w:rFonts w:ascii="Times New Roman" w:eastAsia="Calibri" w:hAnsi="Times New Roman" w:cs="Times New Roman"/>
            <w:sz w:val="28"/>
            <w:szCs w:val="28"/>
            <w:lang w:val="en-US"/>
          </w:rPr>
          <w:t>v</w:t>
        </w:r>
        <w:r w:rsidRPr="00BB4844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Pr="00BB4844">
          <w:rPr>
            <w:rFonts w:ascii="Times New Roman" w:eastAsia="Calibri" w:hAnsi="Times New Roman" w:cs="Times New Roman"/>
            <w:sz w:val="28"/>
            <w:szCs w:val="28"/>
            <w:lang w:val="en-US"/>
          </w:rPr>
          <w:t>rambler</w:t>
        </w:r>
        <w:r w:rsidRPr="00BB4844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B4844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B4844" w:rsidRPr="00BB4844" w:rsidRDefault="00BB4844" w:rsidP="00BB48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B484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Солдатова Наталья Геннадьевна, </w:t>
      </w:r>
    </w:p>
    <w:p w:rsidR="00BB4844" w:rsidRDefault="00BB4844" w:rsidP="00BB48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B4844">
        <w:rPr>
          <w:rFonts w:ascii="Times New Roman" w:eastAsia="Calibri" w:hAnsi="Times New Roman" w:cs="Times New Roman"/>
          <w:sz w:val="28"/>
          <w:szCs w:val="28"/>
          <w:u w:val="single"/>
        </w:rPr>
        <w:t>учит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ель русского языка и литературы,</w:t>
      </w:r>
    </w:p>
    <w:p w:rsidR="00BB4844" w:rsidRPr="00BB4844" w:rsidRDefault="00BB4844" w:rsidP="00BB48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эл. почта: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  <w:lang w:val="en-US"/>
        </w:rPr>
        <w:t>natasha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  <w:lang w:val="en-US"/>
        </w:rPr>
        <w:t>borovkova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>@</w:t>
      </w:r>
      <w:r w:rsidRPr="00BB4844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BB484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BB4844" w:rsidRPr="00BB4844" w:rsidRDefault="00BB4844" w:rsidP="00BB48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4844" w:rsidRPr="00BB4844" w:rsidRDefault="00BB4844" w:rsidP="00BB48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>Образовательная организация/место работы:</w:t>
      </w:r>
    </w:p>
    <w:p w:rsidR="00BB4844" w:rsidRPr="00BB4844" w:rsidRDefault="00BB4844" w:rsidP="00BB48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B484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Муниципальное общеобразовательное учреждение «Лицей № 7» </w:t>
      </w:r>
    </w:p>
    <w:p w:rsidR="00BB4844" w:rsidRPr="00BB4844" w:rsidRDefault="00BB4844" w:rsidP="00BB48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Субъект Российской Федерации: </w:t>
      </w:r>
      <w:r w:rsidRPr="00BB4844">
        <w:rPr>
          <w:rFonts w:ascii="Times New Roman" w:eastAsia="Calibri" w:hAnsi="Times New Roman" w:cs="Times New Roman"/>
          <w:sz w:val="28"/>
          <w:szCs w:val="28"/>
          <w:u w:val="single"/>
        </w:rPr>
        <w:t>Республика Мордовия</w:t>
      </w:r>
    </w:p>
    <w:p w:rsidR="00BB4844" w:rsidRPr="00BB4844" w:rsidRDefault="00BB4844" w:rsidP="00BB48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образование: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  <w:u w:val="single"/>
        </w:rPr>
        <w:t>г.о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  <w:u w:val="single"/>
        </w:rPr>
        <w:t>. Саранск</w:t>
      </w:r>
    </w:p>
    <w:p w:rsidR="00BB4844" w:rsidRPr="00BB4844" w:rsidRDefault="00BB4844" w:rsidP="00BB48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844" w:rsidRPr="00BB4844" w:rsidRDefault="00BB4844" w:rsidP="00BB48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844" w:rsidRP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844" w:rsidRP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844" w:rsidRP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>Саранск 2018</w:t>
      </w:r>
      <w:r w:rsidRPr="00BB4844">
        <w:rPr>
          <w:rFonts w:ascii="Times New Roman" w:eastAsia="Calibri" w:hAnsi="Times New Roman" w:cs="Times New Roman"/>
          <w:b/>
          <w:sz w:val="28"/>
          <w:szCs w:val="28"/>
        </w:rPr>
        <w:br w:type="column"/>
      </w:r>
      <w:r w:rsidRPr="00BB48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0"/>
        <w:gridCol w:w="496"/>
      </w:tblGrid>
      <w:tr w:rsidR="00BB4844" w:rsidRPr="00BB4844" w:rsidTr="00E63220">
        <w:trPr>
          <w:jc w:val="center"/>
        </w:trPr>
        <w:tc>
          <w:tcPr>
            <w:tcW w:w="0" w:type="auto"/>
          </w:tcPr>
          <w:p w:rsidR="00BB4844" w:rsidRPr="00BB4844" w:rsidRDefault="00BB4844" w:rsidP="00BB4844">
            <w:pPr>
              <w:jc w:val="both"/>
              <w:rPr>
                <w:rFonts w:eastAsia="Calibri" w:cs="Times New Roman"/>
                <w:szCs w:val="28"/>
              </w:rPr>
            </w:pPr>
            <w:r w:rsidRPr="00BB4844">
              <w:rPr>
                <w:rFonts w:eastAsia="Calibri" w:cs="Times New Roman"/>
              </w:rPr>
              <w:t>Введение</w:t>
            </w:r>
          </w:p>
        </w:tc>
        <w:tc>
          <w:tcPr>
            <w:tcW w:w="0" w:type="auto"/>
          </w:tcPr>
          <w:p w:rsidR="00BB4844" w:rsidRPr="00BB4844" w:rsidRDefault="00BB4844" w:rsidP="00BB4844">
            <w:pPr>
              <w:jc w:val="right"/>
              <w:rPr>
                <w:rFonts w:eastAsia="Calibri" w:cs="Times New Roman"/>
                <w:szCs w:val="28"/>
              </w:rPr>
            </w:pPr>
            <w:r w:rsidRPr="00BB4844">
              <w:rPr>
                <w:rFonts w:eastAsia="Calibri" w:cs="Times New Roman"/>
              </w:rPr>
              <w:t>3</w:t>
            </w:r>
          </w:p>
        </w:tc>
      </w:tr>
      <w:tr w:rsidR="00BB4844" w:rsidRPr="00BB4844" w:rsidTr="00E63220">
        <w:trPr>
          <w:jc w:val="center"/>
        </w:trPr>
        <w:tc>
          <w:tcPr>
            <w:tcW w:w="0" w:type="auto"/>
          </w:tcPr>
          <w:p w:rsidR="00BB4844" w:rsidRPr="00BB4844" w:rsidRDefault="00BB4844" w:rsidP="00BB4844">
            <w:pPr>
              <w:jc w:val="both"/>
              <w:rPr>
                <w:rFonts w:eastAsia="Calibri" w:cs="Times New Roman"/>
                <w:szCs w:val="28"/>
              </w:rPr>
            </w:pPr>
            <w:r w:rsidRPr="00BB4844">
              <w:rPr>
                <w:rFonts w:eastAsia="Times New Roman" w:cs="Times New Roman"/>
              </w:rPr>
              <w:t xml:space="preserve">1 История развития жанра </w:t>
            </w:r>
            <w:proofErr w:type="spellStart"/>
            <w:r w:rsidRPr="00BB4844">
              <w:rPr>
                <w:rFonts w:eastAsia="Times New Roman" w:cs="Times New Roman"/>
              </w:rPr>
              <w:t>буктрейлера</w:t>
            </w:r>
            <w:proofErr w:type="spellEnd"/>
          </w:p>
        </w:tc>
        <w:tc>
          <w:tcPr>
            <w:tcW w:w="0" w:type="auto"/>
          </w:tcPr>
          <w:p w:rsidR="00BB4844" w:rsidRPr="00BB4844" w:rsidRDefault="00BB4844" w:rsidP="00BB4844">
            <w:pPr>
              <w:jc w:val="right"/>
              <w:rPr>
                <w:rFonts w:eastAsia="Calibri" w:cs="Times New Roman"/>
                <w:szCs w:val="28"/>
              </w:rPr>
            </w:pPr>
            <w:r w:rsidRPr="00BB4844">
              <w:rPr>
                <w:rFonts w:eastAsia="Times New Roman" w:cs="Times New Roman"/>
                <w:lang w:eastAsia="ko-KR"/>
              </w:rPr>
              <w:t>5</w:t>
            </w:r>
          </w:p>
        </w:tc>
      </w:tr>
      <w:tr w:rsidR="00BB4844" w:rsidRPr="00BB4844" w:rsidTr="00E63220">
        <w:trPr>
          <w:jc w:val="center"/>
        </w:trPr>
        <w:tc>
          <w:tcPr>
            <w:tcW w:w="0" w:type="auto"/>
          </w:tcPr>
          <w:p w:rsidR="00BB4844" w:rsidRPr="00BB4844" w:rsidRDefault="00BB4844" w:rsidP="00BB4844">
            <w:pPr>
              <w:jc w:val="both"/>
              <w:rPr>
                <w:rFonts w:eastAsia="Calibri" w:cs="Times New Roman"/>
                <w:szCs w:val="28"/>
              </w:rPr>
            </w:pPr>
            <w:r w:rsidRPr="00BB4844">
              <w:rPr>
                <w:rFonts w:eastAsia="Calibri" w:cs="Times New Roman"/>
              </w:rPr>
              <w:t xml:space="preserve">2 Классификации </w:t>
            </w:r>
            <w:proofErr w:type="spellStart"/>
            <w:r w:rsidRPr="00BB4844">
              <w:rPr>
                <w:rFonts w:eastAsia="Calibri" w:cs="Times New Roman"/>
              </w:rPr>
              <w:t>буктрейлеров</w:t>
            </w:r>
            <w:proofErr w:type="spellEnd"/>
          </w:p>
        </w:tc>
        <w:tc>
          <w:tcPr>
            <w:tcW w:w="0" w:type="auto"/>
          </w:tcPr>
          <w:p w:rsidR="00BB4844" w:rsidRPr="00BB4844" w:rsidRDefault="00BB4844" w:rsidP="00BB4844">
            <w:pPr>
              <w:jc w:val="right"/>
              <w:rPr>
                <w:rFonts w:eastAsia="Calibri" w:cs="Times New Roman"/>
                <w:szCs w:val="28"/>
              </w:rPr>
            </w:pPr>
            <w:r w:rsidRPr="00BB4844">
              <w:rPr>
                <w:rFonts w:eastAsia="Calibri" w:cs="Times New Roman"/>
              </w:rPr>
              <w:t>7</w:t>
            </w:r>
          </w:p>
        </w:tc>
      </w:tr>
      <w:tr w:rsidR="00BB4844" w:rsidRPr="00BB4844" w:rsidTr="00E63220">
        <w:trPr>
          <w:jc w:val="center"/>
        </w:trPr>
        <w:tc>
          <w:tcPr>
            <w:tcW w:w="0" w:type="auto"/>
          </w:tcPr>
          <w:p w:rsidR="00BB4844" w:rsidRPr="00BB4844" w:rsidRDefault="00BB4844" w:rsidP="00BB4844">
            <w:pPr>
              <w:jc w:val="both"/>
              <w:rPr>
                <w:rFonts w:eastAsia="Calibri" w:cs="Times New Roman"/>
                <w:szCs w:val="28"/>
              </w:rPr>
            </w:pPr>
            <w:r w:rsidRPr="00BB4844">
              <w:rPr>
                <w:rFonts w:eastAsia="Calibri" w:cs="Times New Roman"/>
              </w:rPr>
              <w:t xml:space="preserve">3 Работа над школьным проектом – правила создания </w:t>
            </w:r>
            <w:proofErr w:type="spellStart"/>
            <w:r w:rsidRPr="00BB4844">
              <w:rPr>
                <w:rFonts w:eastAsia="Calibri" w:cs="Times New Roman"/>
              </w:rPr>
              <w:t>буктрейлера</w:t>
            </w:r>
            <w:proofErr w:type="spellEnd"/>
          </w:p>
        </w:tc>
        <w:tc>
          <w:tcPr>
            <w:tcW w:w="0" w:type="auto"/>
          </w:tcPr>
          <w:p w:rsidR="00BB4844" w:rsidRPr="00BB4844" w:rsidRDefault="00BB4844" w:rsidP="00BB4844">
            <w:pPr>
              <w:jc w:val="right"/>
              <w:rPr>
                <w:rFonts w:eastAsia="Calibri" w:cs="Times New Roman"/>
                <w:szCs w:val="28"/>
              </w:rPr>
            </w:pPr>
            <w:r w:rsidRPr="00BB4844">
              <w:rPr>
                <w:rFonts w:eastAsia="Calibri" w:cs="Times New Roman"/>
              </w:rPr>
              <w:t>8</w:t>
            </w:r>
          </w:p>
        </w:tc>
      </w:tr>
      <w:tr w:rsidR="00BB4844" w:rsidRPr="00BB4844" w:rsidTr="00E63220">
        <w:trPr>
          <w:jc w:val="center"/>
        </w:trPr>
        <w:tc>
          <w:tcPr>
            <w:tcW w:w="0" w:type="auto"/>
          </w:tcPr>
          <w:p w:rsidR="00BB4844" w:rsidRPr="00BB4844" w:rsidRDefault="00BB4844" w:rsidP="00BB4844">
            <w:pPr>
              <w:jc w:val="both"/>
              <w:rPr>
                <w:rFonts w:eastAsia="Calibri" w:cs="Times New Roman"/>
                <w:szCs w:val="28"/>
              </w:rPr>
            </w:pPr>
            <w:r w:rsidRPr="00BB4844">
              <w:rPr>
                <w:rFonts w:eastAsia="Calibri" w:cs="Times New Roman"/>
                <w:szCs w:val="28"/>
              </w:rPr>
              <w:t xml:space="preserve">4 </w:t>
            </w:r>
            <w:r w:rsidRPr="00BB4844">
              <w:rPr>
                <w:rFonts w:eastAsia="Times New Roman" w:cs="Times New Roman"/>
                <w:szCs w:val="28"/>
              </w:rPr>
              <w:t>Порядок контроля и оценки результатов проекта</w:t>
            </w:r>
          </w:p>
        </w:tc>
        <w:tc>
          <w:tcPr>
            <w:tcW w:w="0" w:type="auto"/>
          </w:tcPr>
          <w:p w:rsidR="00BB4844" w:rsidRPr="00BB4844" w:rsidRDefault="00BB4844" w:rsidP="00BB4844">
            <w:pPr>
              <w:jc w:val="right"/>
              <w:rPr>
                <w:rFonts w:eastAsia="Calibri" w:cs="Times New Roman"/>
                <w:szCs w:val="28"/>
              </w:rPr>
            </w:pPr>
            <w:r w:rsidRPr="00BB4844">
              <w:rPr>
                <w:rFonts w:eastAsia="Calibri" w:cs="Times New Roman"/>
              </w:rPr>
              <w:t>13</w:t>
            </w:r>
          </w:p>
        </w:tc>
      </w:tr>
      <w:tr w:rsidR="00BB4844" w:rsidRPr="00BB4844" w:rsidTr="00E63220">
        <w:trPr>
          <w:jc w:val="center"/>
        </w:trPr>
        <w:tc>
          <w:tcPr>
            <w:tcW w:w="0" w:type="auto"/>
          </w:tcPr>
          <w:p w:rsidR="00BB4844" w:rsidRPr="00BB4844" w:rsidRDefault="00BB4844" w:rsidP="00BB4844">
            <w:pPr>
              <w:jc w:val="both"/>
              <w:rPr>
                <w:rFonts w:eastAsia="Calibri" w:cs="Times New Roman"/>
                <w:szCs w:val="28"/>
              </w:rPr>
            </w:pPr>
            <w:r w:rsidRPr="00BB4844">
              <w:rPr>
                <w:rFonts w:eastAsia="Times New Roman" w:cs="Times New Roman"/>
                <w:color w:val="000000"/>
                <w:szCs w:val="28"/>
                <w:lang w:eastAsia="ru-RU"/>
              </w:rPr>
              <w:t>5 Результаты использования технологии</w:t>
            </w:r>
          </w:p>
        </w:tc>
        <w:tc>
          <w:tcPr>
            <w:tcW w:w="0" w:type="auto"/>
          </w:tcPr>
          <w:p w:rsidR="00BB4844" w:rsidRPr="00BB4844" w:rsidRDefault="00BB4844" w:rsidP="00BB4844">
            <w:pPr>
              <w:jc w:val="right"/>
              <w:rPr>
                <w:rFonts w:eastAsia="Calibri" w:cs="Times New Roman"/>
                <w:szCs w:val="28"/>
              </w:rPr>
            </w:pPr>
            <w:r w:rsidRPr="00BB4844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</w:tr>
      <w:tr w:rsidR="00BB4844" w:rsidRPr="00BB4844" w:rsidTr="00E63220">
        <w:trPr>
          <w:jc w:val="center"/>
        </w:trPr>
        <w:tc>
          <w:tcPr>
            <w:tcW w:w="0" w:type="auto"/>
          </w:tcPr>
          <w:p w:rsidR="00BB4844" w:rsidRPr="00BB4844" w:rsidRDefault="00BB4844" w:rsidP="00BB4844">
            <w:pPr>
              <w:jc w:val="both"/>
              <w:rPr>
                <w:rFonts w:eastAsia="Calibri" w:cs="Times New Roman"/>
                <w:szCs w:val="28"/>
              </w:rPr>
            </w:pPr>
            <w:r w:rsidRPr="00BB4844">
              <w:rPr>
                <w:rFonts w:eastAsia="Calibri" w:cs="Times New Roman"/>
              </w:rPr>
              <w:t>Заключение</w:t>
            </w:r>
          </w:p>
        </w:tc>
        <w:tc>
          <w:tcPr>
            <w:tcW w:w="0" w:type="auto"/>
          </w:tcPr>
          <w:p w:rsidR="00BB4844" w:rsidRPr="00BB4844" w:rsidRDefault="00BB4844" w:rsidP="00BB4844">
            <w:pPr>
              <w:jc w:val="right"/>
              <w:rPr>
                <w:rFonts w:eastAsia="Calibri" w:cs="Times New Roman"/>
                <w:szCs w:val="28"/>
              </w:rPr>
            </w:pPr>
            <w:r w:rsidRPr="00BB4844">
              <w:rPr>
                <w:rFonts w:eastAsia="Calibri" w:cs="Times New Roman"/>
              </w:rPr>
              <w:t>15</w:t>
            </w:r>
          </w:p>
        </w:tc>
      </w:tr>
      <w:tr w:rsidR="00BB4844" w:rsidRPr="00BB4844" w:rsidTr="00E63220">
        <w:trPr>
          <w:jc w:val="center"/>
        </w:trPr>
        <w:tc>
          <w:tcPr>
            <w:tcW w:w="0" w:type="auto"/>
          </w:tcPr>
          <w:p w:rsidR="00BB4844" w:rsidRPr="00BB4844" w:rsidRDefault="00BB4844" w:rsidP="00BB4844">
            <w:pPr>
              <w:jc w:val="both"/>
              <w:rPr>
                <w:rFonts w:eastAsia="Calibri" w:cs="Times New Roman"/>
                <w:szCs w:val="28"/>
              </w:rPr>
            </w:pPr>
            <w:r w:rsidRPr="00BB4844">
              <w:rPr>
                <w:rFonts w:eastAsia="Calibri" w:cs="Times New Roman"/>
                <w:szCs w:val="28"/>
              </w:rPr>
              <w:t>Список использованной литературы</w:t>
            </w:r>
          </w:p>
        </w:tc>
        <w:tc>
          <w:tcPr>
            <w:tcW w:w="0" w:type="auto"/>
          </w:tcPr>
          <w:p w:rsidR="00BB4844" w:rsidRPr="00BB4844" w:rsidRDefault="00BB4844" w:rsidP="00BB4844">
            <w:pPr>
              <w:jc w:val="right"/>
              <w:rPr>
                <w:rFonts w:eastAsia="Calibri" w:cs="Times New Roman"/>
                <w:szCs w:val="28"/>
              </w:rPr>
            </w:pPr>
            <w:r w:rsidRPr="00BB4844">
              <w:rPr>
                <w:rFonts w:eastAsia="Calibri" w:cs="Times New Roman"/>
                <w:szCs w:val="28"/>
              </w:rPr>
              <w:t>16</w:t>
            </w:r>
          </w:p>
        </w:tc>
      </w:tr>
      <w:tr w:rsidR="00BB4844" w:rsidRPr="00BB4844" w:rsidTr="00E63220">
        <w:trPr>
          <w:jc w:val="center"/>
        </w:trPr>
        <w:tc>
          <w:tcPr>
            <w:tcW w:w="0" w:type="auto"/>
          </w:tcPr>
          <w:p w:rsidR="00BB4844" w:rsidRPr="00BB4844" w:rsidRDefault="00BB4844" w:rsidP="00BB4844">
            <w:pPr>
              <w:jc w:val="both"/>
              <w:rPr>
                <w:rFonts w:eastAsia="Calibri" w:cs="Times New Roman"/>
                <w:szCs w:val="28"/>
              </w:rPr>
            </w:pPr>
            <w:r w:rsidRPr="00BB4844">
              <w:rPr>
                <w:rFonts w:eastAsia="Times New Roman" w:cs="Times New Roman"/>
                <w:color w:val="000000"/>
                <w:szCs w:val="28"/>
                <w:lang w:eastAsia="ru-RU"/>
              </w:rPr>
              <w:t>Критерии оценки эффективности</w:t>
            </w:r>
          </w:p>
        </w:tc>
        <w:tc>
          <w:tcPr>
            <w:tcW w:w="0" w:type="auto"/>
          </w:tcPr>
          <w:p w:rsidR="00BB4844" w:rsidRPr="00BB4844" w:rsidRDefault="00BB4844" w:rsidP="00BB4844">
            <w:pPr>
              <w:jc w:val="right"/>
              <w:rPr>
                <w:rFonts w:eastAsia="Calibri" w:cs="Times New Roman"/>
                <w:szCs w:val="28"/>
              </w:rPr>
            </w:pPr>
            <w:r w:rsidRPr="00BB4844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</w:tr>
      <w:tr w:rsidR="00BB4844" w:rsidRPr="00BB4844" w:rsidTr="00E63220">
        <w:trPr>
          <w:jc w:val="center"/>
        </w:trPr>
        <w:tc>
          <w:tcPr>
            <w:tcW w:w="0" w:type="auto"/>
          </w:tcPr>
          <w:p w:rsidR="00BB4844" w:rsidRPr="00BB4844" w:rsidRDefault="00BB4844" w:rsidP="00BB4844">
            <w:pPr>
              <w:jc w:val="both"/>
              <w:rPr>
                <w:rFonts w:eastAsia="Calibri" w:cs="Times New Roman"/>
                <w:szCs w:val="28"/>
              </w:rPr>
            </w:pPr>
            <w:r w:rsidRPr="00BB4844">
              <w:rPr>
                <w:rFonts w:eastAsia="Times New Roman" w:cs="Times New Roman"/>
                <w:color w:val="000000"/>
                <w:szCs w:val="28"/>
                <w:lang w:eastAsia="ru-RU"/>
              </w:rPr>
              <w:t>Ресурсное обеспечение проекта</w:t>
            </w:r>
          </w:p>
        </w:tc>
        <w:tc>
          <w:tcPr>
            <w:tcW w:w="0" w:type="auto"/>
          </w:tcPr>
          <w:p w:rsidR="00BB4844" w:rsidRPr="00BB4844" w:rsidRDefault="00BB4844" w:rsidP="00BB4844">
            <w:pPr>
              <w:jc w:val="right"/>
              <w:rPr>
                <w:rFonts w:eastAsia="Calibri" w:cs="Times New Roman"/>
                <w:szCs w:val="28"/>
              </w:rPr>
            </w:pPr>
            <w:r w:rsidRPr="00BB4844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</w:tr>
      <w:tr w:rsidR="00BB4844" w:rsidRPr="00BB4844" w:rsidTr="00E63220">
        <w:trPr>
          <w:jc w:val="center"/>
        </w:trPr>
        <w:tc>
          <w:tcPr>
            <w:tcW w:w="0" w:type="auto"/>
          </w:tcPr>
          <w:p w:rsidR="00BB4844" w:rsidRPr="00BB4844" w:rsidRDefault="00BB4844" w:rsidP="00BB4844">
            <w:pPr>
              <w:jc w:val="both"/>
              <w:rPr>
                <w:rFonts w:eastAsia="Calibri" w:cs="Times New Roman"/>
                <w:szCs w:val="28"/>
              </w:rPr>
            </w:pPr>
            <w:r w:rsidRPr="00BB4844">
              <w:rPr>
                <w:rFonts w:eastAsia="Times New Roman" w:cs="Times New Roman"/>
                <w:szCs w:val="28"/>
                <w:lang w:eastAsia="ru-RU"/>
              </w:rPr>
              <w:t>Информационное сопровождение проекта</w:t>
            </w:r>
          </w:p>
        </w:tc>
        <w:tc>
          <w:tcPr>
            <w:tcW w:w="0" w:type="auto"/>
          </w:tcPr>
          <w:p w:rsidR="00BB4844" w:rsidRPr="00BB4844" w:rsidRDefault="00BB4844" w:rsidP="00BB4844">
            <w:pPr>
              <w:jc w:val="right"/>
              <w:rPr>
                <w:rFonts w:eastAsia="Calibri" w:cs="Times New Roman"/>
                <w:szCs w:val="28"/>
              </w:rPr>
            </w:pPr>
            <w:r w:rsidRPr="00BB4844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</w:tr>
      <w:tr w:rsidR="00BB4844" w:rsidRPr="00BB4844" w:rsidTr="00E63220">
        <w:trPr>
          <w:jc w:val="center"/>
        </w:trPr>
        <w:tc>
          <w:tcPr>
            <w:tcW w:w="0" w:type="auto"/>
          </w:tcPr>
          <w:p w:rsidR="00BB4844" w:rsidRPr="00BB4844" w:rsidRDefault="00BB4844" w:rsidP="00BB4844">
            <w:pPr>
              <w:jc w:val="both"/>
              <w:rPr>
                <w:rFonts w:eastAsia="Calibri" w:cs="Times New Roman"/>
                <w:szCs w:val="28"/>
              </w:rPr>
            </w:pPr>
            <w:r w:rsidRPr="00BB4844">
              <w:rPr>
                <w:rFonts w:eastAsia="Times New Roman" w:cs="Times New Roman"/>
                <w:szCs w:val="28"/>
                <w:lang w:bidi="en-US"/>
              </w:rPr>
              <w:t>Публикации авторов на профильную тему</w:t>
            </w:r>
          </w:p>
        </w:tc>
        <w:tc>
          <w:tcPr>
            <w:tcW w:w="0" w:type="auto"/>
          </w:tcPr>
          <w:p w:rsidR="00BB4844" w:rsidRPr="00BB4844" w:rsidRDefault="00BB4844" w:rsidP="00BB4844">
            <w:pPr>
              <w:jc w:val="right"/>
              <w:rPr>
                <w:rFonts w:eastAsia="Calibri" w:cs="Times New Roman"/>
                <w:szCs w:val="28"/>
              </w:rPr>
            </w:pPr>
            <w:r w:rsidRPr="00BB4844">
              <w:rPr>
                <w:rFonts w:eastAsia="Times New Roman" w:cs="Times New Roman"/>
                <w:szCs w:val="28"/>
                <w:lang w:bidi="en-US"/>
              </w:rPr>
              <w:t>18</w:t>
            </w:r>
          </w:p>
        </w:tc>
      </w:tr>
    </w:tbl>
    <w:p w:rsidR="00BB4844" w:rsidRP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844" w:rsidRPr="00BB4844" w:rsidRDefault="00BB4844" w:rsidP="00BB48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br w:type="column"/>
      </w:r>
      <w:r w:rsidRPr="00BB48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требования к качеству образования неразрывно связаны с необходимостью достижения высоких результатов в изучаемой отрасли знаний. Известно, что наибольший эффект всегда осуществляется на грани наук, в комплексном подходе к решению проблем. Поэтому формирование языковой компетенции школьников сегодня неразрывно связано с  использованием междисциплинарных и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 в процессе обучения. Один из путей реализации таких подходов – использование технологии создания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литературы и искусства.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Созданием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буктрейлеров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, обучающиеся нашей школы,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Ситкина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Анастасия и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Балахонова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Елена, ученицы 9, 10 класса МОУ «Лицей №7»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. Саранск,  занимались, будучи участниками направления «Литературное творчество» в образовательном центре «Сириус»  (г. Сочи) в ноябре-декабре 2016 года. По возвращении они познакомили учителей с этим синтетическим жанром, объединившим литературу, визуальное искусство и электронные и </w:t>
      </w:r>
      <w:proofErr w:type="gramStart"/>
      <w:r w:rsidRPr="00BB4844">
        <w:rPr>
          <w:rFonts w:ascii="Times New Roman" w:eastAsia="Calibri" w:hAnsi="Times New Roman" w:cs="Times New Roman"/>
          <w:sz w:val="28"/>
          <w:szCs w:val="28"/>
        </w:rPr>
        <w:t>интернет-технологии</w:t>
      </w:r>
      <w:proofErr w:type="gramEnd"/>
      <w:r w:rsidRPr="00BB4844">
        <w:rPr>
          <w:rFonts w:ascii="Times New Roman" w:eastAsia="Calibri" w:hAnsi="Times New Roman" w:cs="Times New Roman"/>
          <w:sz w:val="28"/>
          <w:szCs w:val="28"/>
        </w:rPr>
        <w:t>, поделились результатами своей работы и предложили попробовать эту технологию на школьных уроках литературы и искусства. Так было положено начало долгосрочному проекту, который продолжает реализовываться по сегодняшний день.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вполне отвечает духу времени: цифровая видеокамера доступна и дает возможность качественной любительской съемки. 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Буктрейлер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– это «ролик, кин</w:t>
      </w:r>
      <w:proofErr w:type="gramStart"/>
      <w:r w:rsidRPr="00BB4844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видеоминиатюра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, который визуализирует самые яркие (для классики – узнаваемые) моменты произведения, анонсирует содержание и оформление книги, прокламирует возможное удовольствие, а иногда – и утилитарную полезность» [2, с. 60].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4844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использования технологии в школе обусловливается тем, что подготовка итогового продукта требует от обучающихся совмещения различных лингвистических и информационно-технологических знаний, способствует развитию телекоммуникационных навыков и творческих способностей, формирует положительную мотивацию к чтению книг. </w:t>
      </w:r>
      <w:proofErr w:type="gramEnd"/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b/>
          <w:sz w:val="28"/>
          <w:szCs w:val="28"/>
        </w:rPr>
        <w:t>Объектом</w:t>
      </w: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работы становятся произведения русской классической литературы из школьной программы: роман в стихах А.С. Пушкина «Евгений Онегин», поэма Н.В. Гоголя «Мертвые души», роман-эпопея Л.Н. Толстого «Война и мир», стихотворения Ф.И. Тютчева и т.д.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использования данной технологии в урочной и внеурочной деятельности – 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языковой и ИКТ компетентности учащихся, повышение готовности к участию в творческих импровизациях, формирование интереса к созданию новых информационных ресурсов для продвижения чтения.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решить следующие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844">
        <w:rPr>
          <w:rFonts w:ascii="Times New Roman" w:eastAsia="Calibri" w:hAnsi="Times New Roman" w:cs="Times New Roman"/>
          <w:bCs/>
          <w:sz w:val="28"/>
          <w:szCs w:val="28"/>
        </w:rPr>
        <w:t xml:space="preserve">1) рассмотреть историю развития жанра </w:t>
      </w:r>
      <w:proofErr w:type="spellStart"/>
      <w:r w:rsidRPr="00BB4844">
        <w:rPr>
          <w:rFonts w:ascii="Times New Roman" w:eastAsia="Calibri" w:hAnsi="Times New Roman" w:cs="Times New Roman"/>
          <w:bCs/>
          <w:sz w:val="28"/>
          <w:szCs w:val="28"/>
        </w:rPr>
        <w:t>буктрейлера</w:t>
      </w:r>
      <w:proofErr w:type="spellEnd"/>
      <w:r w:rsidRPr="00BB4844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BB48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4844">
        <w:rPr>
          <w:rFonts w:ascii="Times New Roman" w:eastAsia="Calibri" w:hAnsi="Times New Roman" w:cs="Times New Roman"/>
          <w:bCs/>
          <w:sz w:val="28"/>
          <w:szCs w:val="28"/>
        </w:rPr>
        <w:t xml:space="preserve">2) познакомиться с классификациями </w:t>
      </w:r>
      <w:proofErr w:type="spellStart"/>
      <w:r w:rsidRPr="00BB4844">
        <w:rPr>
          <w:rFonts w:ascii="Times New Roman" w:eastAsia="Calibri" w:hAnsi="Times New Roman" w:cs="Times New Roman"/>
          <w:bCs/>
          <w:sz w:val="28"/>
          <w:szCs w:val="28"/>
        </w:rPr>
        <w:t>буктрейлеров</w:t>
      </w:r>
      <w:proofErr w:type="spellEnd"/>
      <w:r w:rsidRPr="00BB484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3) описать этапы работы над школьным проектом – создание </w:t>
      </w:r>
      <w:proofErr w:type="spellStart"/>
      <w:r w:rsidRPr="00BB4844">
        <w:rPr>
          <w:rFonts w:ascii="Times New Roman" w:eastAsia="Calibri" w:hAnsi="Times New Roman" w:cs="Times New Roman"/>
          <w:bCs/>
          <w:sz w:val="28"/>
          <w:szCs w:val="28"/>
        </w:rPr>
        <w:t>буктрейлера</w:t>
      </w:r>
      <w:proofErr w:type="spellEnd"/>
      <w:r w:rsidRPr="00BB484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выявить и проанализировать проблемы при создании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буктрейлера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подготовить рекомендации </w:t>
      </w:r>
      <w:proofErr w:type="gramStart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созданию </w:t>
      </w:r>
      <w:proofErr w:type="spellStart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>буктрейлера</w:t>
      </w:r>
      <w:proofErr w:type="spellEnd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обеспечить информационное сопровождение хода реализации проекта и его тиражирование в педагогическом сообществе г. Саранска и других субъектах Российской Федерации. </w:t>
      </w:r>
    </w:p>
    <w:p w:rsid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проекта: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– 2019 гг.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44" w:rsidRPr="00BB4844" w:rsidRDefault="00BB4844" w:rsidP="00BB48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Методы, применяемые при реализации проекта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эмпирического уровня: наблюдение, интервью, беседа, сравнение.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экспериментально-теоретического уровня: эксперимент, анализ, моделирование.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теоретического уровня: изучение и обобщение.</w:t>
      </w:r>
    </w:p>
    <w:p w:rsidR="00BB4844" w:rsidRPr="00BB4844" w:rsidRDefault="00BB4844" w:rsidP="00BB484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8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 История развития жанра </w:t>
      </w:r>
      <w:proofErr w:type="spellStart"/>
      <w:r w:rsidRPr="00BB4844">
        <w:rPr>
          <w:rFonts w:ascii="Times New Roman" w:eastAsia="Calibri" w:hAnsi="Times New Roman" w:cs="Times New Roman"/>
          <w:b/>
          <w:sz w:val="28"/>
          <w:szCs w:val="28"/>
        </w:rPr>
        <w:t>буктрейлера</w:t>
      </w:r>
      <w:proofErr w:type="spellEnd"/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аналог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кинотрейлера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рекламного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видеоанонса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фильма, строящегося как видеоряд, нарезка наиболее интересных, интригующих моментов. Подобно тому, как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кинотрейлер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основание для потенциального зрителя решить, стоит ли идти в кинотеатр и смотреть фильм целиком, так и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основание для решения потенциального читателя, прочитать или нет книгу.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мировом сообществе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буктрейлеры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превратились в отдельный жанр, объединивший литературу, информационные технологии, кинематограф и интернет. «Первые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буктрейлеры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представляли собой слайд-шоу из иллюстраций с подписями или закадровыми комментариями. Именно таким было первое видео, снятое к роману Джона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Фарриса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1986 году» [6, с. 5]. Широкой публике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продемонстрировали на книжной ярмарке в Луизиане в 2003 году: ролик рекламировал книгу Кристин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Фихан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«Темная симфония», десятый по счету роман из многотомной вампирской серии. Это событие дало начало популяризации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популярность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буктрейлеры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получать с 2005 года, благодаря развитию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видеохостингов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и социальных сетей.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жанр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буктрейлера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в 2010 году. Специалисты издательства «Азбука Аттикус» стали одними из первых, кто использовал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продвижения книги. 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прошедшее десятилетие выпуск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превратился в самостоятельную и быстро набирающую обороты отрасль книжной индустрии. Причем заметна тенденция  ее развития  из прикладной  пиар-технологии  в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самоценное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медиатворчество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Растет  число  высокопрофессиональных  роликов, где мастерство граничит уже с искусством [см.: 10]. 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Намечается  и  другая  тенденция:  создание  видеороликов  по  книгам становится увлечением непрофессионалов. Так, в сентябре 2011 года Алтайская краевая библиотека организовала праздник «</w:t>
      </w:r>
      <w:proofErr w:type="spellStart"/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Book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трейлер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к знаниям!», в рамках которого  проводился  конкурс  «Сними  книгу!»  (трейлеры  понимались  тут  как «краткие видеоролики на тему чтения»). Вологодской областной юношеской библиотекой до конца 2011 года был объявлен конкурс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«Книга в кадре». В 2016 проходил Всероссийский конкурс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организованный Федеральным   агентством   по   печати   и   массовым   коммуникациям,    принять участие, в котором мог любой желающий старше 14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команде, так и индивидуально. В конкурсе участвовали  видеоролики, посвященные   любой книге  и фрагменту  художественного  произведения  или книжной  серии,  любого года   и  места издания, опубликованной на  русском языке в  печатном или электронном виде.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активно поддерживает технологию создания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центр «Сириус» (г. Сочи) и издательство «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куда 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входит издательская группа «Дрофа-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куратор проекта «Страна читающая».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этого проекта можно найти практические советы по созданию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видеопоэзии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еще можно выставить работу на конкурс и получить оценку ролика профессионалами, завоевать признание публики и какие-либо призы. 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таких роликов – пропаганда чтения (рассказать о книге, заинтересовать, заинтриговать читателя), привлечение внимание к книгам при помощи  визуальных   средств,  характерных   для  трейлеров   к  кинофильмам.  В ролике продолжительностью  не более 3 минут информация о книге подается так, что сразу хочется взять ее и почитать.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Буктрейлеры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снимают как к современным  книгам, так и к книгам, ставшим литературной классикой.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находить новых читателей.  По словам Александра Архангельского, задача у создателей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одна – заинтересовать читателя той или иной книгой, а способы для этого могут быть выбраны самые разные [см.: 4]. Близкой к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буктрейлеру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видеопоэзия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подобные ролики снимаются по стихотворным произведениям, когда поэтические строки того или иного автора сопровождаются определенными визуальными средствами.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844">
        <w:rPr>
          <w:rFonts w:ascii="Times New Roman" w:eastAsia="Calibri" w:hAnsi="Times New Roman" w:cs="Times New Roman"/>
          <w:b/>
          <w:sz w:val="28"/>
          <w:szCs w:val="28"/>
        </w:rPr>
        <w:br w:type="column"/>
      </w:r>
      <w:r w:rsidRPr="00BB48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 Классификации </w:t>
      </w:r>
      <w:proofErr w:type="spellStart"/>
      <w:r w:rsidRPr="00BB4844">
        <w:rPr>
          <w:rFonts w:ascii="Times New Roman" w:eastAsia="Calibri" w:hAnsi="Times New Roman" w:cs="Times New Roman"/>
          <w:b/>
          <w:sz w:val="28"/>
          <w:szCs w:val="28"/>
        </w:rPr>
        <w:t>буктрейлеров</w:t>
      </w:r>
      <w:proofErr w:type="spellEnd"/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виды текста, которые появились в последнее время – электронные, интерактивные книги, а также мультимедиа, сочетающие как минимум три вида подачи материала: текст, аудио и видео – обусловили разнообразие подачи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Юлия Щербинина в своей статье «Смотреть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читать: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Буктрейлерство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издательская стратегия в современной России» выделяет две группы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способу визуального воплощения текста и по содержанию [см.: 10].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способу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визуального воплощения текста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буктрейлеры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бывают: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неигровые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презентация (набор слайдов с цитатами, иллюстрациями, книжными разворотами, тематическими рисунками, фотографиями и т. п.);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минифильм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книге);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анимационные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(мультфильм по книге).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содержательной классификации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встречаются: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повествовательные (презентующие основу сюжета произведения);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атмосферные (передающие основные настроения книги и ожидаемые читательские эмоции);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концептуальные (транслирующие ключевые идеи и общую смысловую направленность текста).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эти классификации очень условны и не универсальны. Например, неигровой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содержать элементы анимации; может быть одновременно «повествовательным» и «атмосферным». 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Функции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буктрейлера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как явления книжной культуры – просветительские и пропагандистские: представить книгу и побудить к ее прочтению.</w:t>
      </w:r>
    </w:p>
    <w:p w:rsid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br w:type="column"/>
      </w:r>
      <w:r w:rsidRPr="00BB48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над школьным проектом – правила создания </w:t>
      </w:r>
      <w:proofErr w:type="spellStart"/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буктрейлера</w:t>
      </w:r>
      <w:proofErr w:type="spellEnd"/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Созданием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одновременным применением различных предметных областей, обучающиеся 9-10 классов МОУ «Лицей №7»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Саранск занимались 2016-2017 и 2017-2018 учебном году, в урочной и неурочной деятельности по литературе и искусству (в рамках тем «Воздействующая сила искусства», «Дар созидания.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сила искусства», «Искусство в открытии мира») и литературе (на уроках обобщения по творчеству писателя). </w:t>
      </w:r>
      <w:proofErr w:type="gramEnd"/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класс (9Б и 9Л; 10А и 10Л) был разделен на 4 группы по 6-8 человек случайным (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рандомным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способом: если в классе 28 человек, заранее готовилось 28 маленьких листочков, на каждом из которых записывался номер группы (например, на листочке написана цифра 1, значит, учащийся войдет в 1-ую группу;  на листочке написана цифра 2, значит, учащийся войдет в 2-ую группу и т.д.), рядом с одной цифрой в каждой группе ставилась буква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капитан команды (ученик, вытянувший этот листок, становился капитаном команды); потом все листочки скручивались и складывались в шкатулку или красочный пакет; ученики тянули фанты и узнавали, с какой группой будут работать над проектом, определялся капитан.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выступает в роли </w:t>
      </w:r>
      <w:r w:rsidRPr="00BB4844">
        <w:rPr>
          <w:rFonts w:ascii="Times New Roman" w:eastAsia="Calibri" w:hAnsi="Times New Roman" w:cs="Times New Roman"/>
          <w:bCs/>
          <w:sz w:val="28"/>
          <w:szCs w:val="28"/>
        </w:rPr>
        <w:t>продюсера</w:t>
      </w: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: организует мозговой штурм, выбирает идею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буктрейлера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из нескольких предложенных, осуществляет общее руководство группой, дает рекомендации, к которым участники обязаны прислушиваться со всей серьезностью, 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выкладывает видеозапись в сети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своего класса не позднее срока, определенного учителем на выполнение проекта.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организация способствует: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формированию чувства дружбы и товарищества в классе;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определению своей позиции и ответственному поведению в обществе;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осознанию своей идентичности как члена школьного коллектива (т.е.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достигает личностных результатов обучения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 проекта – 1-2 недели. Было создано 8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роману в стихах А.С. Пушкина «Евгений Онегин», 8 по поэме Н.В. Гоголя «Мертвые души», 8 по роману-эпопее Л.Н. Толстого «Война и мир», а также 8 примеров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видеопоэзии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 «Читаем Тютчева», объявленный проектом «Страна читающая». На сайте этого проекта можно не только найти практические советы по созданию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видеопоэзии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еще и  выставить работу на конкурс и получить оценку ролика профессионалами, завоевать признание публики и какие-либо призы.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способу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визуального воплощения текста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все проекты были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игровыми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минифильм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книге), и только группа под руководством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Архипкиной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Марии, ученицы 9Л, создала </w:t>
      </w:r>
      <w:proofErr w:type="gramStart"/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анимационный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поэме Н.В. Гоголя «Мертвые души». Задача их группы состояла в раскрытии образа Коробочки.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содержательной классификации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были представлены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повествовательные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буктрейлеры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(презентующие основу сюжета произведения). Яркий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атмосферный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 (передающий основные настроения книги и ожидаемые читательские эмоции) создала группа Шалаева Ивана, ученика 9Л, по роману в стихах А.С. Пушкина «Евгений Онегин».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Интересный и неоднозначный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концептуальный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получился у группы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Шелепина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Никиты из 9Л, раскрывающий образ Собакевича из поэмы Н.В. Гоголя. Ключевые идеи и общую смысловую направленность гоголевского текста они переосмыслили в духе трейлера к фильму «Пятьдесят оттенков серого».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об этапах работы.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 этапе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уроке) школьного проекта обучающиеся разделились на группы и познакомились с разновидностями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буктрейлера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мини-экранизацией, интерпретацией, и даже пародией.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было выбрать наиболее подходящий для данного литературного произведения творческий стиль.  История, описанная в книге, уже есть, надо интересно показать ее.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остальная работа проводилась вне урока.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Капитан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«продюсеры» проводили мозговой штурм для членов команды: задали вопрос: чем хотим поделиться со зрителем? в чем главная мысль произведения? Написали ответы в нескольких предложениях. Получится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синопсис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скелет будущего сценария. Распределили роли и обязанности каждого члена команды по </w:t>
      </w:r>
      <w:r w:rsidRPr="00BB4844">
        <w:rPr>
          <w:rFonts w:ascii="Times New Roman" w:eastAsia="Calibri" w:hAnsi="Times New Roman" w:cs="Times New Roman"/>
          <w:bCs/>
          <w:sz w:val="28"/>
          <w:szCs w:val="28"/>
        </w:rPr>
        <w:t>подготовке</w:t>
      </w:r>
      <w:r w:rsidRPr="00BB48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материалов для создания </w:t>
      </w:r>
      <w:proofErr w:type="spellStart"/>
      <w:r w:rsidRPr="00BB4844">
        <w:rPr>
          <w:rFonts w:ascii="Times New Roman" w:eastAsia="Calibri" w:hAnsi="Times New Roman" w:cs="Times New Roman"/>
          <w:b/>
          <w:bCs/>
          <w:sz w:val="28"/>
          <w:szCs w:val="28"/>
        </w:rPr>
        <w:t>буктрейлера</w:t>
      </w:r>
      <w:proofErr w:type="spellEnd"/>
      <w:r w:rsidRPr="00BB48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«Сценаристы» выбрали эпизод произведения для ролика. Во время повторного прочтения выделили те моменты, которые могут быть положены в сюжет. Чтобы </w:t>
      </w:r>
      <w:proofErr w:type="spellStart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>буктрейлер</w:t>
      </w:r>
      <w:proofErr w:type="spellEnd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получился захватывающим, сцены старались взять необычные, интригующие. Написали </w:t>
      </w:r>
      <w:r w:rsidRPr="00BB48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сценарий</w:t>
      </w:r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ролика.  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«Композитор», конечно, не писал музыку, но подбирал музыкальное сопровождение, фото- и видеоматериалы, соответствующие сюжету и типу </w:t>
      </w:r>
      <w:proofErr w:type="spellStart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>буктрейлера</w:t>
      </w:r>
      <w:proofErr w:type="spellEnd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«Режиссер» обсуждал с командой, что они будут показывать в ролике, а что оставят за кадром, предоставив зрителю простор для фантазии. Обдумывали, где будет происходить действие? как происходить? что будут говорить актеры? Ответы на эти вопросы – это </w:t>
      </w:r>
      <w:proofErr w:type="spellStart"/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раскадровка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4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5) «Операторы» определялись</w:t>
      </w:r>
      <w:r w:rsidRPr="00BB484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 техническими средствами: </w:t>
      </w:r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микрофон и камера для создания видео- и аудиоматериалов; программы для работы </w:t>
      </w:r>
      <w:r w:rsidRPr="00BB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>WindowsMovieMaker</w:t>
      </w:r>
      <w:proofErr w:type="spellEnd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>SonyVegasPro</w:t>
      </w:r>
      <w:proofErr w:type="spellEnd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6) «Художники-концептуалисты» выбирали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для съемки и реквизит.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Бесспорно, лучше учитывать смысл произведения, чтобы максимально точно подобрать место для съемки и сопутствующий реквизит. При этом совершенно не обязательно устраивать из школьного класса 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киностудию. Немного деталей, и школьное прочтение превратилось в маленький спектакль. Одна из четырех групп предложила интересный прием: сцену объяснения Онегина с Татьяной, которое происходило лунной летней ночью, они снимали на фоне «летней» картины, а сцену дуэли Онегина и Ленского – на фоне картины, изображающей зиму. Другая группа снимала сцену бала в доме Лариных в школьной сенсорной комнате.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Продумали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композицию.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действующее лицо должно было располагаться на переднем плане и занимать основное пространство кадра, а все остальное – фон или вспомогательные элементы. Выбирая обстановку для интервью или съемки, следили за тем, чтобы фонари, деревья, комнатные растения, трубы и прочие посторонние предметы не «торчали» из головы читающего.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Репетиции.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раз на репетициях к съемке разыгрывали сценарий по ролям. Продумывали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мизансцену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и где будет находиться, а также что делать во время того, как один из участников говорит. Рассматривали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композицию кадра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Еще на уроках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 говорили о том, что люди со времен наскальной живописи пытались создать глубину в плоском рисунке, ведь мир вокруг – объемный, 3D. До появления термина «перспектива» эта задача решалась различными способами. Объекты, находящиеся ближе к зрителю, изображались более мелкими – впоследствии этот прием получил название «обратная перспектива». Леонардо да Винчи был одним из первых, кто применил тональную перспективу. Это метод, согласно которому предметы, изображенные на заднем плане, должны быть выполнены в более холодной цветовой гамме. Сегодня этот прием также применяется в кино- и телевизионной съемке, придавая дополнительную глубину кадру.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процессе съемки ученики понимали, что у них нет технических возможностей для создания тональной перспективы, то создавали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линейную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окружающих объектов: на фоне книжных полок, зданий, коридоров.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выводы сделали обучающиеся: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вертикальная ориентация кадра, в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снимаете на телефон, оставляет черные поля по бокам. Это выглядит, мягко говоря, несовременно. Однако если вы повернете свое устройство горизонтально (альбомная ориентация), черные поля исчезнут, и держать устройство в таком положении – намного удобней.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Если объект съемки стоит на месте, то и камера не движется. Если объект съемки перемещается в рамках одного кадра (берет книгу со стола или с полки), то камера также может оставаться в покое. Любое действие в кадре всегда смотрится живо и воспринимается лучше, чем неподвижно стоящий человек с руками по швам. Если рассказчик выходит из кадра, то камера следует за ним.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важно идти за читающим плавно, чтобы не создавалось тряски в видеоролике. </w:t>
      </w:r>
      <w:proofErr w:type="gramEnd"/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Всегда нужно оставлять немного пустого пространства над головой того, кто в кадре, ведь он всегда может поменять позу, выпрямиться или привстать. Чтобы голова не «обрезалась» в кульминационный момент, лучше оставить больше пространства со всех сторон, поставить камеру дальше, отойдите на шаг-два назад.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Чтобы избежать «трясущегося» изображения, надо использовать штатив. Если его в наличии нет – поставить камеру или телефон на твердую поверхность или прислонить к стене или дереву. Также можно сесть за стол и опереться на него локтями, а если снимать стоя, то лучше расставить ноги на ширину плеч и слегка вытянуть руки – все эти «хитрости» помогают стабилизировать кадр.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выставляли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Свет играет очень важную роль в восприятии видеоролика, он создает атмосферу и настроение. Классическая схема предполагает освещение главного объекта с трех сторон (трехточечная схема освещения) – основной световой прибор подсвечивает объект, компенсирующий световой прибор убирает тени, созданные основным,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контровой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 отделяет объект от фона, делая его объемным.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выводы сделали обучающиеся: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те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едусматривает полумрак или темноту – используйте это, но качество изображения при съемке в темноте резко ухудшается.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Естественный дневной свет делает видеоролик жизнерадостным и легким. Если вы снимаете прочтение на улице, лучше всего делать это утром до 12.00 и днем, после 16.00. В эти часы свет максимально мягко рассеивается, а тени не создают резкого контраста. Утренний свет походит для легких и добродушных образов, вечерний –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загадочных.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 свет в помещении. Главное – не становитесь спиной к окну. Иначе не видно актеров, ведь свет падает на камеру. Источник света в помещении (окно или световой прибор) всегда должны находиться перед лицом или лицами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читающих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Разумеется, не настолько близко, чтобы ослеплять. Искусственный свет с потолка создает дополнительную синеватую тень под глазами, а значит, визуально делает актеров уставшими в кадре.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ученики экспериментировали со светом. Например, для того, чтобы Татьяна Ларина в кадре смотрелась загадочной, подсвечивали лицо актрисы с одной стороны. А эффекта лунной ночи достигли так: в коридоре, где проходила съемка, выключили свет, а в помещении напротив – включили. В результате – в нужное окно смотрела «луна».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Звук.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устройства позволяют записать звук отличного качества, но если объект съемки находится далеко от камеры, а дополнительного звукового оборудования нет, то зритель может не услышать речь героя, особенно это касается съемок на шумной улице или в ветреную погоду. Но и здесь был найден выход – ученики записывали звук отдельно на телефон и подкладывали его в дальнейшем на монтаже.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монтаж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отвечал за то последовательность кадров в видео.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чтобы в голове зрителя рождались ассоциативные связи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увиденного.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создать интересное видео можно и без монтажа, сняв все одним планом, как, например, сделала группа, создавшая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анимационный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поэме Н.В. Гоголя «Мертвые души». Для этого была проведена большая подготовительная работа художником, продуман реквизит и сделано много дублей.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844" w:rsidRPr="00BB4844" w:rsidRDefault="00BB4844" w:rsidP="00BB48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br w:type="column"/>
      </w:r>
      <w:r w:rsidRPr="00BB48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Порядок контроля и оценки результатов проекта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Оценивает результаты работы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bidi="en-US"/>
        </w:rPr>
        <w:t>обучающихся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учитель русского языка и литературы. Критерии оценки  соответствуют требованиям, представленным в официальных конкурсах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bidi="en-US"/>
        </w:rPr>
        <w:t>буктрейлеров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логичность сюжета;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информативность;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художественность (образность);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сила воздействия;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оригинальность содержания и исполнения;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грамотность текста;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степень личного участия в подготовке ролика (собственные видео и фотоматериалы, графика, исполнение музыки и т.п.);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исполнение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удачный видеоряд, подбор музыкального исполнения, полное указание всех создателей видео, читаемость титров.</w:t>
      </w:r>
    </w:p>
    <w:p w:rsidR="00BB4844" w:rsidRPr="00BB4844" w:rsidRDefault="00BB4844" w:rsidP="00BB48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column"/>
      </w:r>
      <w:r w:rsidRPr="00BB4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 Результаты использования технологии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создания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логическое мышление,  учит ставить точные цели и мыслить на несколько шагов вперед и не так как все, а по-своему (</w:t>
      </w:r>
      <w:proofErr w:type="spellStart"/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обучения).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смогли: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предложить собственную интерпретацию произведения, т.к.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перпендикулярен тексту, он рассказывает свою историю про книгу, а не копирует историю, рассказанную автором;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дать оценку произведениям русской литературы;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провести частичный филологический анализ текста;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охарактеризовать литературного героя;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пересказать эпизод с использование цитат из текста;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продлить «общение» с полюбившимся произведением, «зафиксировать» момент катарсиса.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видеороликов по мотивам русской классической литературы, изучаемой в школе, активизировало фантазию, раскрыло творческий потенциал, пробудило интерес к созданию новых информационных ресурсов для продвижения чтения.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работа в случайных группах способствовала: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формированию чувства дружбы и товарищества в классе;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определению своей позиции и ответственному поведению в обществе;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осознанию своей идентичности как члена школьного коллектива.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деятельность ребят вышла за пределы классного кабинета и оценивалась широкой интернет-аудиторией (всеми пользователями «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Дневника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отношение к работе поменялось: осознание, что их будут смотреть незнакомые зрители, дало большое подспорье в развитии навыков самоконтроля и рефлексии. </w:t>
      </w:r>
    </w:p>
    <w:p w:rsidR="00BB4844" w:rsidRPr="00BB4844" w:rsidRDefault="00BB4844" w:rsidP="00BB48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column"/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под термином «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понимается ролик-миниатюра длительностью не более 3 минут, который демонстрирует самые яркие и узнаваемые моменты книги, визуализирует её содержание.  Он может быть серьезным или ироничным, точной иллюстрацией произведения или его вольной интерпретацией, даже пародией на книгу.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Представляя читателю книги и пропагандируя чтение в мировом культурном сообществе,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буктрейлеры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превратились в  отдельный  синтетический  жанр,  объединяющий  литературу, визуальное искусство и Интернет.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школьной практике – не столько реклама, сколько способ приобщиться к книжной культуре, а еще – освоить азы разных специальностей, связанных с кин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видеоиндустрией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(сценарист, режиссер, оператор, актеры, художники и т.д.). Ученик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«непрофессионалы», может быть, больше всех сделают для сохранения и возвращения книжной культуры в повседневность, собственными усилиями вводя тексты художественной литературы в жизнь – одноклассников и свою собственную, «в условиях ухода литературы из числа обязательных школьных предметов» [3, с. 3].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итогового продукта потребует от школьников различных лингвистических и информационно-технологических знаний, способствует развитию телекоммуникационных навыков и творческих способностей, формирует положительную мотивацию к чтению книг. 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Согласимся со словами одного из организаторов конкурса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буктрейлеров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VideoBooks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Маши Мартыновой: «Продвижение книг с помощью талантливо и любовно сделанных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буктрейлеров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– достойный и качественный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промометод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, хоть и не единственный, и не лучший в мире: по-прежнему, лучший, на мой взгляд, личная рекомендация читателя.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Буктрейлер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же − это замечательный метод выражения признательности книге и автору, который доступен почти любому читателю, у кого есть компьютер, фотоаппарат, видеокамера и немного свободного времени» [цит. по: 1, с. 4].</w:t>
      </w:r>
    </w:p>
    <w:p w:rsidR="00BB4844" w:rsidRPr="00BB4844" w:rsidRDefault="00BB4844" w:rsidP="00BB48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844" w:rsidRDefault="00BB4844" w:rsidP="00BB48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844">
        <w:rPr>
          <w:rFonts w:ascii="Times New Roman" w:eastAsia="Calibri" w:hAnsi="Times New Roman" w:cs="Times New Roman"/>
          <w:b/>
          <w:sz w:val="28"/>
          <w:szCs w:val="28"/>
        </w:rPr>
        <w:br w:type="column"/>
      </w:r>
      <w:r w:rsidRPr="00BB48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BB4844" w:rsidRPr="00BB4844" w:rsidRDefault="00BB4844" w:rsidP="00BB48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Буктрейлер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как инструмент продвижения книги: методическое пособие / Департамент культуры и туризма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Вологод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. обл.,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Вологод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. обл.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универс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>. науч. б-ка им. И.В. Бабушкина. – Вологда: ВОУНБ, 2016. – 23 с.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2 Волкова, Н.В.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Буктрейлер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: инструмент книжной рекламы как средство воспитания читателя / Н.В. Волкова // </w:t>
      </w:r>
      <w:r w:rsidRPr="00BB4844">
        <w:rPr>
          <w:rFonts w:ascii="Times New Roman" w:eastAsia="Calibri" w:hAnsi="Times New Roman" w:cs="Times New Roman"/>
          <w:bCs/>
          <w:sz w:val="28"/>
          <w:szCs w:val="28"/>
        </w:rPr>
        <w:t>Психология</w:t>
      </w:r>
      <w:r w:rsidRPr="00BB48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B4844">
        <w:rPr>
          <w:rFonts w:ascii="Times New Roman" w:eastAsia="Calibri" w:hAnsi="Times New Roman" w:cs="Times New Roman"/>
          <w:sz w:val="28"/>
          <w:szCs w:val="28"/>
        </w:rPr>
        <w:t>и педагогика в системе гуманитарного знания: материалы XII Международной научно-практической конференции, г. Москва, 2 октября 2014 г. – Москва: Изд-во «Институт стратегических исследований», 2014. – С. 59–63.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Загидуллина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М.В. Новые формы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медиакоммуникации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буктрейлеры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к «Евгению Онегину» / М.В.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Загидуллина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// Вестник Нижегородского университета им. Н.И. Лобачевского. – 2013. – № 4 (2). – С. 54–58.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4 Итоги конкурса «Читаем Чехова» [Электронный ресурс]. – Режим доступа: </w:t>
      </w:r>
      <w:hyperlink r:id="rId8" w:history="1">
        <w:r w:rsidRPr="00BB484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</w:t>
        </w:r>
        <w:r w:rsidRPr="00BB484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lit</w:t>
        </w:r>
        <w:r w:rsidRPr="00BB484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.drofa-ventana.ru</w:t>
        </w:r>
      </w:hyperlink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5 Краля, Н. А. Метод учебных проектов как средство активизации учебной деятельности учащихся: учебно-методическое пособие / Под ред. Ю.П. Дубенского. – Омск: Изд-во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ОмГУ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>, 2005. – 59 с.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6 Лисовская, Т.А.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Буктрейлер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– современный способ продвижения книги в библиотеке: методические рекомендации / Т.А. Лисовская / Детско-юношеская библиотека Республики Карелия им. В.Ф. Морозова. – Петрозаводск: ДЮБ РК, 2014. –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>. 1. – 16 с.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7 Памятка для создания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буктрейлера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// Школа вдохновения. Литературные курсы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on-line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ресурс]. – Режим доступа: http://school-ofinspiration.ru/pamyatka-dlya-sozdaniya-buktrejlera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8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Сипель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, Н.О.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Буктрейлер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: как создать? / Н.О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Сипель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// Современная библиотека. – 2014. – №7 (47). – С. 18–23.</w:t>
      </w: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>9</w:t>
      </w:r>
      <w:proofErr w:type="gramStart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BB4844">
        <w:rPr>
          <w:rFonts w:ascii="Times New Roman" w:eastAsia="Calibri" w:hAnsi="Times New Roman" w:cs="Times New Roman"/>
          <w:sz w:val="28"/>
          <w:szCs w:val="28"/>
        </w:rPr>
        <w:t>нимаем видео для проекта «Страна читающая»: 10 творческих советов [Электронный ресурс]. – Режим доступа</w:t>
      </w: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BB48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https://drofa-ventana.ru/material/snimaem-video-dlya-proekta-strana-chitayushchaya-10-tvorcheskikh-sovet/</w:t>
        </w:r>
      </w:hyperlink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10 Щербинина, Ю. Смотреть </w:t>
      </w:r>
      <w:proofErr w:type="gramStart"/>
      <w:r w:rsidRPr="00BB4844">
        <w:rPr>
          <w:rFonts w:ascii="Times New Roman" w:eastAsia="Calibri" w:hAnsi="Times New Roman" w:cs="Times New Roman"/>
          <w:sz w:val="28"/>
          <w:szCs w:val="28"/>
        </w:rPr>
        <w:t>нельзя</w:t>
      </w:r>
      <w:proofErr w:type="gram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читать: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буктрейлерство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как издательская стратегия в современной России / Ю. Щербинина // Вопросы литературы, 2012. – № 3. – С. 146–166.</w:t>
      </w:r>
    </w:p>
    <w:p w:rsidR="00BB4844" w:rsidRPr="00BB4844" w:rsidRDefault="00BB4844" w:rsidP="00BB48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column"/>
      </w:r>
      <w:r w:rsidRPr="00BB4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Критерии оценки эффективности</w:t>
      </w:r>
    </w:p>
    <w:p w:rsidR="00BB4844" w:rsidRPr="00BB4844" w:rsidRDefault="00BB4844" w:rsidP="00BB4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Эффективность проекта можно определить </w:t>
      </w:r>
      <w:proofErr w:type="gramStart"/>
      <w:r w:rsidRPr="00BB4844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BB48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B4844" w:rsidRPr="00BB4844" w:rsidRDefault="00BB4844" w:rsidP="00BB4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1) образовательному результату, связанному с повышением качества индивидуальных достижений обучающихся; </w:t>
      </w:r>
    </w:p>
    <w:p w:rsidR="00BB4844" w:rsidRPr="00BB4844" w:rsidRDefault="00BB4844" w:rsidP="00BB4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>2) повышению уровня социальной удовлетворенности со стороны обучающихся и их родителей.</w:t>
      </w:r>
    </w:p>
    <w:p w:rsidR="00BB4844" w:rsidRPr="00BB4844" w:rsidRDefault="00BB4844" w:rsidP="00BB4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>3) росту инициативности педагогов Республики Мордовия и других субъектов РФ,  готовых приступить к внедрению технологии в собственную практику и дальнейшему развитию методик развития коммуникативной и языковой компетенций.</w:t>
      </w:r>
    </w:p>
    <w:p w:rsidR="00BB4844" w:rsidRPr="00BB4844" w:rsidRDefault="00BB4844" w:rsidP="00BB48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844" w:rsidRPr="00BB4844" w:rsidRDefault="00BB4844" w:rsidP="00BB48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проекта</w:t>
      </w:r>
    </w:p>
    <w:p w:rsidR="00BB4844" w:rsidRPr="00BB4844" w:rsidRDefault="00BB4844" w:rsidP="00BB4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>Ресурсное обеспечение проекта предполагает использование педагогического потенциала МОУ «Лицей № 7», материально-технической базы школы.</w:t>
      </w:r>
    </w:p>
    <w:p w:rsidR="00BB4844" w:rsidRPr="00BB4844" w:rsidRDefault="00BB4844" w:rsidP="00BB48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844" w:rsidRPr="00BB4844" w:rsidRDefault="00BB4844" w:rsidP="00BB48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сопровождение проекта</w:t>
      </w:r>
    </w:p>
    <w:p w:rsidR="00BB4844" w:rsidRPr="00BB4844" w:rsidRDefault="00BB4844" w:rsidP="00BB4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пользуется популярностью и является востребованным в педагогическом сообществе республики. По его материалам Тарасова Л.В. выступала с докладом на республиканском семинаре «</w:t>
      </w:r>
      <w:proofErr w:type="spell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современная форма продвижения книги и чтения» в «Мордовском республиканском институте образования» в сентябре 2017 года.</w:t>
      </w:r>
    </w:p>
    <w:p w:rsidR="00BB4844" w:rsidRPr="00BB4844" w:rsidRDefault="00BB4844" w:rsidP="00A3316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BB4844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С этапами реализации проекта можно познакомиться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официальном сайте Тарасовой Людмилы Владимировны и Солдатовой Натальи Геннадьевны, творческой группы учителей МОУ «Лицей № 7»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г.о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. Саранск </w:t>
      </w:r>
      <w:r w:rsidR="00A33162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в разделе ИННОВАЦИОННЫЕ ОБРАЗОВАТЕЛЬНЫЕ ПРОЕКТЫ </w:t>
      </w:r>
      <w:r w:rsidRPr="00BB4844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(код доступа:</w:t>
      </w:r>
      <w:r w:rsidRPr="00A33162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</w:t>
      </w:r>
      <w:hyperlink r:id="rId10" w:history="1">
        <w:r w:rsidR="00A33162" w:rsidRPr="0034648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 w:bidi="en-US"/>
          </w:rPr>
          <w:t>https://tarasovalv-soldatovang-lyceum7.jimdofree.com</w:t>
        </w:r>
      </w:hyperlink>
      <w:r w:rsidR="00A33162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).</w:t>
      </w:r>
    </w:p>
    <w:p w:rsidR="00BB4844" w:rsidRPr="00BB4844" w:rsidRDefault="00BB4844" w:rsidP="00BB4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основными приемами и методами формирования коммуникативной и языковой компетенций можно </w:t>
      </w:r>
      <w:proofErr w:type="gramStart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познакомится</w:t>
      </w:r>
      <w:proofErr w:type="gramEnd"/>
      <w:r w:rsidRPr="00BB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публикациях авторов проекта (см.: Публикации авторов на профильную тему).</w:t>
      </w:r>
      <w:r w:rsidRPr="00BB484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BB4844" w:rsidRDefault="00BB4844" w:rsidP="00BB48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B484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br w:type="column"/>
      </w:r>
      <w:r w:rsidRPr="00BB484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Публикации авторов на профильную тему</w:t>
      </w:r>
    </w:p>
    <w:p w:rsidR="00A33162" w:rsidRPr="00BB4844" w:rsidRDefault="00A33162" w:rsidP="00BB48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B4844" w:rsidRPr="00BB4844" w:rsidRDefault="00BB4844" w:rsidP="00BB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 w:rsidR="00A331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Тарасова Л.В., Солдатова  Н.Г. </w:t>
      </w:r>
      <w:r w:rsidRPr="00BB48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Технология создания </w:t>
      </w:r>
      <w:proofErr w:type="spellStart"/>
      <w:r w:rsidRPr="00BB48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буктрейлеров</w:t>
      </w:r>
      <w:proofErr w:type="spellEnd"/>
      <w:r w:rsidRPr="00BB48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 уроках литературы как способ активизаци</w:t>
      </w:r>
      <w:r w:rsidR="00A33162" w:rsidRPr="00A331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 творческого мышления учащихся</w:t>
      </w:r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  Л.В. Тарасова, Н.Г. Солдатова  // </w:t>
      </w:r>
      <w:r w:rsidRPr="00BB484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«Современное содержание и технологии проектной и исследовательской деятельности школьников», </w:t>
      </w:r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Всероссийская научно-практическая конференция «Современное содержание и технологии проектной и исследовательской деятельности школьников, 24-25 октября 2017 г.: [материалы] / </w:t>
      </w:r>
      <w:proofErr w:type="spellStart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>редкол</w:t>
      </w:r>
      <w:proofErr w:type="spellEnd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>.: Т.И. Шукшина (пред.), И.Б. </w:t>
      </w:r>
      <w:proofErr w:type="spellStart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>Буянова</w:t>
      </w:r>
      <w:proofErr w:type="spellEnd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>, М.</w:t>
      </w:r>
      <w:proofErr w:type="gramEnd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>Ю. </w:t>
      </w:r>
      <w:proofErr w:type="spellStart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>Кулебякина</w:t>
      </w:r>
      <w:proofErr w:type="spellEnd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>Мордов</w:t>
      </w:r>
      <w:proofErr w:type="spellEnd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гос. </w:t>
      </w:r>
      <w:proofErr w:type="spellStart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>пед</w:t>
      </w:r>
      <w:proofErr w:type="spellEnd"/>
      <w:r w:rsidRPr="00BB4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ин-т. – Саранск, 2018. 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A33162">
        <w:rPr>
          <w:rFonts w:ascii="Times New Roman" w:eastAsia="Calibri" w:hAnsi="Times New Roman" w:cs="Times New Roman"/>
          <w:sz w:val="28"/>
          <w:szCs w:val="28"/>
        </w:rPr>
        <w:t xml:space="preserve">Тарасова Л.В., Солдатова  Н.Г. </w:t>
      </w:r>
      <w:r w:rsidRPr="00BB4844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Технология создания </w:t>
      </w:r>
      <w:proofErr w:type="spellStart"/>
      <w:r w:rsidRPr="00BB4844">
        <w:rPr>
          <w:rFonts w:ascii="Times New Roman" w:eastAsia="Calibri" w:hAnsi="Times New Roman" w:cs="Times New Roman"/>
          <w:b/>
          <w:sz w:val="28"/>
          <w:szCs w:val="28"/>
        </w:rPr>
        <w:t>буктрейлера</w:t>
      </w:r>
      <w:proofErr w:type="spellEnd"/>
      <w:r w:rsidRPr="00BB4844">
        <w:rPr>
          <w:rFonts w:ascii="Times New Roman" w:eastAsia="Calibri" w:hAnsi="Times New Roman" w:cs="Times New Roman"/>
          <w:b/>
          <w:sz w:val="28"/>
          <w:szCs w:val="28"/>
        </w:rPr>
        <w:t xml:space="preserve"> на уроках литературы как актуальный способ интерпретации художественного произведения</w:t>
      </w: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(на материале пьесы М. Горького “На дне”)» /  Л.В. Тарасова, Н.Г. Солдатова  // Всероссийский научно-педагогический журнал «Академия Педагогического Знания»: Выпуск № 7. – 2018. – Часть 3. – </w:t>
      </w:r>
      <w:r w:rsidRPr="00BB4844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BB4844">
        <w:rPr>
          <w:rFonts w:ascii="Times New Roman" w:eastAsia="Calibri" w:hAnsi="Times New Roman" w:cs="Times New Roman"/>
          <w:sz w:val="28"/>
          <w:szCs w:val="28"/>
        </w:rPr>
        <w:t>. 89-92.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bCs/>
          <w:sz w:val="28"/>
          <w:szCs w:val="28"/>
        </w:rPr>
        <w:t xml:space="preserve">3 Солдатова Н.Г. </w:t>
      </w:r>
      <w:r w:rsidRPr="00BB4844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Методическое осмысление жанрового подхода к обучению русскому языку в научной литературе</w:t>
      </w:r>
      <w:r w:rsidRPr="00BB4844">
        <w:rPr>
          <w:rFonts w:ascii="Times New Roman" w:eastAsia="Calibri" w:hAnsi="Times New Roman" w:cs="Times New Roman"/>
          <w:bCs/>
          <w:sz w:val="28"/>
          <w:szCs w:val="28"/>
        </w:rPr>
        <w:t xml:space="preserve"> /                                                        Н.Г. Солдатова // НОВАЯ НАУКА: ПСИХОЛОГО-ПЕДАГОГИЧЕСКИЙ ПОДХОД:   Международное научное периодическое издание по итогам Международной научно-практической конференции (Уфа, 17 марта 2017).  – Стерлитамак: АМИ, 2017. – №3.  – С. 130–131.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4 Солдатова Н.Г.  </w:t>
      </w:r>
      <w:r w:rsidRPr="00BB4844">
        <w:rPr>
          <w:rFonts w:ascii="Times New Roman" w:eastAsia="Calibri" w:hAnsi="Times New Roman" w:cs="Times New Roman"/>
          <w:b/>
          <w:sz w:val="28"/>
          <w:szCs w:val="28"/>
        </w:rPr>
        <w:t>Методическое осмысление жанрового подхода к обучению русскому языку в научной литературе</w:t>
      </w: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/                                                            Н.Г. Солдатова // Человек, текст, язык в системе 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социогуманитарного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знания: материалы I Всероссийской научно-практической конференции (Нижний Тагил, 29 марта 2017 г.) / отв. ред.       Ю.А. Фомина. – Нижний Тагил: Нижне-</w:t>
      </w:r>
      <w:proofErr w:type="spellStart"/>
      <w:r w:rsidRPr="00BB4844">
        <w:rPr>
          <w:rFonts w:ascii="Times New Roman" w:eastAsia="Calibri" w:hAnsi="Times New Roman" w:cs="Times New Roman"/>
          <w:sz w:val="28"/>
          <w:szCs w:val="28"/>
        </w:rPr>
        <w:t>тагильский</w:t>
      </w:r>
      <w:proofErr w:type="spell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социально-педагогический институт (филиал) ФГАОУ </w:t>
      </w:r>
      <w:proofErr w:type="gramStart"/>
      <w:r w:rsidRPr="00BB4844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«Российский государственный профессионально-педагогический университет», 2017. – 166 с.</w:t>
      </w:r>
    </w:p>
    <w:p w:rsidR="00BB4844" w:rsidRPr="00BB4844" w:rsidRDefault="00BB4844" w:rsidP="00BB4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5 Солдатова Н.Г. </w:t>
      </w:r>
      <w:r w:rsidRPr="00BB4844">
        <w:rPr>
          <w:rFonts w:ascii="Times New Roman" w:eastAsia="Calibri" w:hAnsi="Times New Roman" w:cs="Times New Roman"/>
          <w:b/>
          <w:sz w:val="28"/>
          <w:szCs w:val="28"/>
        </w:rPr>
        <w:t>Речевое поведение учителя как основа формирования речевой культуры учащихся</w:t>
      </w: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/ Н. Г. Солдатова // Учитель создает нацию. Сборник материалов II Международной научно-практической конференции</w:t>
      </w:r>
      <w:proofErr w:type="gramStart"/>
      <w:r w:rsidRPr="00BB484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BB484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B4844">
        <w:rPr>
          <w:rFonts w:ascii="Times New Roman" w:eastAsia="Calibri" w:hAnsi="Times New Roman" w:cs="Times New Roman"/>
          <w:sz w:val="28"/>
          <w:szCs w:val="28"/>
        </w:rPr>
        <w:t>. Грозный, 25 ноября 2017 года. – Махачкала: АЛЕФ (ИП Овчинников М.А.), 2017. – 379 с.</w:t>
      </w:r>
    </w:p>
    <w:p w:rsidR="00651266" w:rsidRPr="00A33162" w:rsidRDefault="00A33162" w:rsidP="00A331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B4844" w:rsidRPr="00BB4844">
        <w:rPr>
          <w:rFonts w:ascii="Times New Roman" w:eastAsia="Calibri" w:hAnsi="Times New Roman" w:cs="Times New Roman"/>
          <w:sz w:val="28"/>
          <w:szCs w:val="28"/>
        </w:rPr>
        <w:t xml:space="preserve"> Солдатова Н.Г. </w:t>
      </w:r>
      <w:r w:rsidR="00BB4844" w:rsidRPr="00BB4844">
        <w:rPr>
          <w:rFonts w:ascii="Times New Roman" w:eastAsia="Calibri" w:hAnsi="Times New Roman" w:cs="Times New Roman"/>
          <w:b/>
          <w:sz w:val="28"/>
          <w:szCs w:val="28"/>
        </w:rPr>
        <w:t>К вопросу о функциональном и прагматическом аспектах изучения текста</w:t>
      </w:r>
      <w:r w:rsidR="00BB4844" w:rsidRPr="00BB4844">
        <w:rPr>
          <w:rFonts w:ascii="Times New Roman" w:eastAsia="Calibri" w:hAnsi="Times New Roman" w:cs="Times New Roman"/>
          <w:sz w:val="28"/>
          <w:szCs w:val="28"/>
        </w:rPr>
        <w:t xml:space="preserve"> / Н.Г. Солдатова // Педагогическое образование в новых условиях: материалы VI Всероссийской научно-практической конференции (30 ноября 2017 г.). [Электронный ресурс] / </w:t>
      </w:r>
      <w:proofErr w:type="spellStart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Куйб</w:t>
      </w:r>
      <w:proofErr w:type="spellEnd"/>
      <w:r w:rsidR="00BB4844" w:rsidRPr="00BB4844">
        <w:rPr>
          <w:rFonts w:ascii="Times New Roman" w:eastAsia="Calibri" w:hAnsi="Times New Roman" w:cs="Times New Roman"/>
          <w:sz w:val="28"/>
          <w:szCs w:val="28"/>
        </w:rPr>
        <w:t xml:space="preserve">. фил. </w:t>
      </w:r>
      <w:proofErr w:type="spellStart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Новосиб</w:t>
      </w:r>
      <w:proofErr w:type="spellEnd"/>
      <w:r w:rsidR="00BB4844" w:rsidRPr="00BB4844">
        <w:rPr>
          <w:rFonts w:ascii="Times New Roman" w:eastAsia="Calibri" w:hAnsi="Times New Roman" w:cs="Times New Roman"/>
          <w:sz w:val="28"/>
          <w:szCs w:val="28"/>
        </w:rPr>
        <w:t xml:space="preserve">. гос. </w:t>
      </w:r>
      <w:proofErr w:type="spellStart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BB4844" w:rsidRPr="00BB4844">
        <w:rPr>
          <w:rFonts w:ascii="Times New Roman" w:eastAsia="Calibri" w:hAnsi="Times New Roman" w:cs="Times New Roman"/>
          <w:sz w:val="28"/>
          <w:szCs w:val="28"/>
        </w:rPr>
        <w:t xml:space="preserve">. ун-та. – Электрон., </w:t>
      </w:r>
      <w:proofErr w:type="gramStart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текстовые</w:t>
      </w:r>
      <w:proofErr w:type="gramEnd"/>
      <w:r w:rsidR="00BB4844" w:rsidRPr="00BB4844">
        <w:rPr>
          <w:rFonts w:ascii="Times New Roman" w:eastAsia="Calibri" w:hAnsi="Times New Roman" w:cs="Times New Roman"/>
          <w:sz w:val="28"/>
          <w:szCs w:val="28"/>
        </w:rPr>
        <w:t xml:space="preserve"> дан. – Куйбышев, 2017. – 1 </w:t>
      </w:r>
      <w:proofErr w:type="spellStart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электрон</w:t>
      </w:r>
      <w:proofErr w:type="gramStart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пт</w:t>
      </w:r>
      <w:proofErr w:type="spellEnd"/>
      <w:r w:rsidR="00BB4844" w:rsidRPr="00BB4844">
        <w:rPr>
          <w:rFonts w:ascii="Times New Roman" w:eastAsia="Calibri" w:hAnsi="Times New Roman" w:cs="Times New Roman"/>
          <w:sz w:val="28"/>
          <w:szCs w:val="28"/>
        </w:rPr>
        <w:t xml:space="preserve">. диск (CD-ROM). – </w:t>
      </w:r>
      <w:proofErr w:type="spellStart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Систем</w:t>
      </w:r>
      <w:proofErr w:type="gramStart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ребования</w:t>
      </w:r>
      <w:proofErr w:type="spellEnd"/>
      <w:r w:rsidR="00BB4844" w:rsidRPr="00BB484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Celeron</w:t>
      </w:r>
      <w:proofErr w:type="spellEnd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, 433 МГц</w:t>
      </w:r>
      <w:proofErr w:type="gramStart"/>
      <w:r w:rsidR="00BB4844" w:rsidRPr="00BB4844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="00BB4844" w:rsidRPr="00BB4844">
        <w:rPr>
          <w:rFonts w:ascii="Times New Roman" w:eastAsia="Calibri" w:hAnsi="Times New Roman" w:cs="Times New Roman"/>
          <w:sz w:val="28"/>
          <w:szCs w:val="28"/>
        </w:rPr>
        <w:t xml:space="preserve"> не менее 64 Мб ; 100 Мб ; </w:t>
      </w:r>
      <w:proofErr w:type="spellStart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MicrosoftWindows</w:t>
      </w:r>
      <w:proofErr w:type="spellEnd"/>
      <w:r w:rsidR="00BB4844" w:rsidRPr="00BB4844">
        <w:rPr>
          <w:rFonts w:ascii="Times New Roman" w:eastAsia="Calibri" w:hAnsi="Times New Roman" w:cs="Times New Roman"/>
          <w:sz w:val="28"/>
          <w:szCs w:val="28"/>
        </w:rPr>
        <w:t xml:space="preserve"> XP, </w:t>
      </w:r>
      <w:proofErr w:type="spellStart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Vista</w:t>
      </w:r>
      <w:proofErr w:type="spellEnd"/>
      <w:r w:rsidR="00BB4844" w:rsidRPr="00BB4844">
        <w:rPr>
          <w:rFonts w:ascii="Times New Roman" w:eastAsia="Calibri" w:hAnsi="Times New Roman" w:cs="Times New Roman"/>
          <w:sz w:val="28"/>
          <w:szCs w:val="28"/>
        </w:rPr>
        <w:t xml:space="preserve">, 7, 8 ; 800х600, 16 бит, </w:t>
      </w:r>
      <w:proofErr w:type="spellStart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HighColor</w:t>
      </w:r>
      <w:proofErr w:type="spellEnd"/>
      <w:r w:rsidR="00BB4844" w:rsidRPr="00BB4844">
        <w:rPr>
          <w:rFonts w:ascii="Times New Roman" w:eastAsia="Calibri" w:hAnsi="Times New Roman" w:cs="Times New Roman"/>
          <w:sz w:val="28"/>
          <w:szCs w:val="28"/>
        </w:rPr>
        <w:t xml:space="preserve"> ; привод CD-ROM, клавиатура, мышь. – </w:t>
      </w:r>
      <w:proofErr w:type="spellStart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Загл</w:t>
      </w:r>
      <w:proofErr w:type="spellEnd"/>
      <w:r w:rsidR="00BB4844" w:rsidRPr="00BB4844">
        <w:rPr>
          <w:rFonts w:ascii="Times New Roman" w:eastAsia="Calibri" w:hAnsi="Times New Roman" w:cs="Times New Roman"/>
          <w:sz w:val="28"/>
          <w:szCs w:val="28"/>
        </w:rPr>
        <w:t>. с экрана. – ISBN 978-5-00104-216-7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B48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651266" w:rsidRPr="00A33162" w:rsidSect="000532DC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9E" w:rsidRDefault="00862D9E">
      <w:pPr>
        <w:spacing w:after="0" w:line="240" w:lineRule="auto"/>
      </w:pPr>
      <w:r>
        <w:separator/>
      </w:r>
    </w:p>
  </w:endnote>
  <w:endnote w:type="continuationSeparator" w:id="0">
    <w:p w:rsidR="00862D9E" w:rsidRDefault="0086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4208"/>
      <w:docPartObj>
        <w:docPartGallery w:val="Page Numbers (Bottom of Page)"/>
        <w:docPartUnique/>
      </w:docPartObj>
    </w:sdtPr>
    <w:sdtEndPr/>
    <w:sdtContent>
      <w:p w:rsidR="000532DC" w:rsidRDefault="00A3316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10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C6E56" w:rsidRDefault="00862D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9E" w:rsidRDefault="00862D9E">
      <w:pPr>
        <w:spacing w:after="0" w:line="240" w:lineRule="auto"/>
      </w:pPr>
      <w:r>
        <w:separator/>
      </w:r>
    </w:p>
  </w:footnote>
  <w:footnote w:type="continuationSeparator" w:id="0">
    <w:p w:rsidR="00862D9E" w:rsidRDefault="00862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44"/>
    <w:rsid w:val="000000D6"/>
    <w:rsid w:val="00003324"/>
    <w:rsid w:val="0000546A"/>
    <w:rsid w:val="0000663F"/>
    <w:rsid w:val="000108C3"/>
    <w:rsid w:val="00011E43"/>
    <w:rsid w:val="0002327E"/>
    <w:rsid w:val="00025957"/>
    <w:rsid w:val="00027EC9"/>
    <w:rsid w:val="000322E7"/>
    <w:rsid w:val="00045894"/>
    <w:rsid w:val="000507E0"/>
    <w:rsid w:val="00054500"/>
    <w:rsid w:val="000557AC"/>
    <w:rsid w:val="0006691F"/>
    <w:rsid w:val="00070E89"/>
    <w:rsid w:val="0007203D"/>
    <w:rsid w:val="000732B2"/>
    <w:rsid w:val="00073C5F"/>
    <w:rsid w:val="00075A61"/>
    <w:rsid w:val="0008063C"/>
    <w:rsid w:val="00081221"/>
    <w:rsid w:val="00083E95"/>
    <w:rsid w:val="000862F3"/>
    <w:rsid w:val="00087100"/>
    <w:rsid w:val="000B1223"/>
    <w:rsid w:val="000B20D0"/>
    <w:rsid w:val="000B2B2F"/>
    <w:rsid w:val="000B3808"/>
    <w:rsid w:val="000B3C4E"/>
    <w:rsid w:val="000B4F95"/>
    <w:rsid w:val="000C49C6"/>
    <w:rsid w:val="000C5071"/>
    <w:rsid w:val="000C66DE"/>
    <w:rsid w:val="000C6767"/>
    <w:rsid w:val="000D1139"/>
    <w:rsid w:val="000D3926"/>
    <w:rsid w:val="000E1A9F"/>
    <w:rsid w:val="000F1CDE"/>
    <w:rsid w:val="000F36CB"/>
    <w:rsid w:val="000F3E61"/>
    <w:rsid w:val="0010009E"/>
    <w:rsid w:val="00101F5D"/>
    <w:rsid w:val="00104B41"/>
    <w:rsid w:val="001068C1"/>
    <w:rsid w:val="00111BC3"/>
    <w:rsid w:val="00114A45"/>
    <w:rsid w:val="001165B4"/>
    <w:rsid w:val="00131269"/>
    <w:rsid w:val="00132880"/>
    <w:rsid w:val="0014615D"/>
    <w:rsid w:val="0015713C"/>
    <w:rsid w:val="001622C9"/>
    <w:rsid w:val="001637CF"/>
    <w:rsid w:val="00165AE8"/>
    <w:rsid w:val="00167F46"/>
    <w:rsid w:val="001709A5"/>
    <w:rsid w:val="00174503"/>
    <w:rsid w:val="00176345"/>
    <w:rsid w:val="001766B3"/>
    <w:rsid w:val="0017695C"/>
    <w:rsid w:val="00181C5A"/>
    <w:rsid w:val="0019008B"/>
    <w:rsid w:val="00193733"/>
    <w:rsid w:val="001A3304"/>
    <w:rsid w:val="001A345C"/>
    <w:rsid w:val="001A4746"/>
    <w:rsid w:val="001B1593"/>
    <w:rsid w:val="001C6ED3"/>
    <w:rsid w:val="001C75FA"/>
    <w:rsid w:val="001D2140"/>
    <w:rsid w:val="001D6A42"/>
    <w:rsid w:val="001E665E"/>
    <w:rsid w:val="001F1090"/>
    <w:rsid w:val="001F7C51"/>
    <w:rsid w:val="00200B5A"/>
    <w:rsid w:val="00201018"/>
    <w:rsid w:val="0020397F"/>
    <w:rsid w:val="002116A9"/>
    <w:rsid w:val="00211788"/>
    <w:rsid w:val="002117CB"/>
    <w:rsid w:val="00211D3B"/>
    <w:rsid w:val="00212CB8"/>
    <w:rsid w:val="002131A1"/>
    <w:rsid w:val="00220CB3"/>
    <w:rsid w:val="00221283"/>
    <w:rsid w:val="00222290"/>
    <w:rsid w:val="002227DD"/>
    <w:rsid w:val="002304F0"/>
    <w:rsid w:val="00233EC2"/>
    <w:rsid w:val="00240721"/>
    <w:rsid w:val="0024087E"/>
    <w:rsid w:val="002419B4"/>
    <w:rsid w:val="00253980"/>
    <w:rsid w:val="00260206"/>
    <w:rsid w:val="00260B4D"/>
    <w:rsid w:val="00260C52"/>
    <w:rsid w:val="0026151A"/>
    <w:rsid w:val="002622D0"/>
    <w:rsid w:val="00262C85"/>
    <w:rsid w:val="00264B54"/>
    <w:rsid w:val="0026623E"/>
    <w:rsid w:val="00270FFD"/>
    <w:rsid w:val="002711A6"/>
    <w:rsid w:val="0027148E"/>
    <w:rsid w:val="00277139"/>
    <w:rsid w:val="00285418"/>
    <w:rsid w:val="00290080"/>
    <w:rsid w:val="002920D2"/>
    <w:rsid w:val="002A4119"/>
    <w:rsid w:val="002B699C"/>
    <w:rsid w:val="002B7015"/>
    <w:rsid w:val="002D4BAB"/>
    <w:rsid w:val="002D632B"/>
    <w:rsid w:val="002E10E6"/>
    <w:rsid w:val="002E1576"/>
    <w:rsid w:val="002E57FE"/>
    <w:rsid w:val="002F4E7C"/>
    <w:rsid w:val="002F7921"/>
    <w:rsid w:val="002F7BDE"/>
    <w:rsid w:val="00300078"/>
    <w:rsid w:val="003104CC"/>
    <w:rsid w:val="003140C3"/>
    <w:rsid w:val="00326FDC"/>
    <w:rsid w:val="0033633E"/>
    <w:rsid w:val="00341442"/>
    <w:rsid w:val="003450EE"/>
    <w:rsid w:val="00347275"/>
    <w:rsid w:val="00356AAA"/>
    <w:rsid w:val="00357CB6"/>
    <w:rsid w:val="00373CA2"/>
    <w:rsid w:val="00377BE8"/>
    <w:rsid w:val="00384E91"/>
    <w:rsid w:val="0039606C"/>
    <w:rsid w:val="003965C6"/>
    <w:rsid w:val="003A4209"/>
    <w:rsid w:val="003A5DAC"/>
    <w:rsid w:val="003A60F2"/>
    <w:rsid w:val="003A64CF"/>
    <w:rsid w:val="003B0220"/>
    <w:rsid w:val="003B11CE"/>
    <w:rsid w:val="003E26C4"/>
    <w:rsid w:val="003E5671"/>
    <w:rsid w:val="003E5A40"/>
    <w:rsid w:val="003E7CD6"/>
    <w:rsid w:val="003F2736"/>
    <w:rsid w:val="00404F53"/>
    <w:rsid w:val="00405B54"/>
    <w:rsid w:val="00406C5E"/>
    <w:rsid w:val="00410D50"/>
    <w:rsid w:val="004144E6"/>
    <w:rsid w:val="00414BA9"/>
    <w:rsid w:val="00420EE1"/>
    <w:rsid w:val="00427067"/>
    <w:rsid w:val="00427210"/>
    <w:rsid w:val="004350B4"/>
    <w:rsid w:val="0043529F"/>
    <w:rsid w:val="004357A9"/>
    <w:rsid w:val="00441A1D"/>
    <w:rsid w:val="0044652A"/>
    <w:rsid w:val="00446BD8"/>
    <w:rsid w:val="00450B6A"/>
    <w:rsid w:val="00454EE6"/>
    <w:rsid w:val="00456C32"/>
    <w:rsid w:val="00460DFB"/>
    <w:rsid w:val="00465FFD"/>
    <w:rsid w:val="004676AB"/>
    <w:rsid w:val="00475CCF"/>
    <w:rsid w:val="00477821"/>
    <w:rsid w:val="00481B39"/>
    <w:rsid w:val="00493FA5"/>
    <w:rsid w:val="004A4D7D"/>
    <w:rsid w:val="004B0801"/>
    <w:rsid w:val="004B2DF8"/>
    <w:rsid w:val="004B58C3"/>
    <w:rsid w:val="004C3ACD"/>
    <w:rsid w:val="004C687D"/>
    <w:rsid w:val="004D0CCF"/>
    <w:rsid w:val="004D1C35"/>
    <w:rsid w:val="004D3648"/>
    <w:rsid w:val="004D3DED"/>
    <w:rsid w:val="004E1537"/>
    <w:rsid w:val="004E1DB9"/>
    <w:rsid w:val="004E72FB"/>
    <w:rsid w:val="004F04D3"/>
    <w:rsid w:val="004F1A59"/>
    <w:rsid w:val="004F1E64"/>
    <w:rsid w:val="004F2C9D"/>
    <w:rsid w:val="00502027"/>
    <w:rsid w:val="00513385"/>
    <w:rsid w:val="005150D4"/>
    <w:rsid w:val="005154CC"/>
    <w:rsid w:val="00516922"/>
    <w:rsid w:val="0052133B"/>
    <w:rsid w:val="00531782"/>
    <w:rsid w:val="00533E91"/>
    <w:rsid w:val="00535374"/>
    <w:rsid w:val="00541A50"/>
    <w:rsid w:val="005432A2"/>
    <w:rsid w:val="00544A91"/>
    <w:rsid w:val="00563525"/>
    <w:rsid w:val="005649F8"/>
    <w:rsid w:val="005716D6"/>
    <w:rsid w:val="00573B29"/>
    <w:rsid w:val="00585287"/>
    <w:rsid w:val="0058719B"/>
    <w:rsid w:val="00587FF8"/>
    <w:rsid w:val="00593C38"/>
    <w:rsid w:val="005A2317"/>
    <w:rsid w:val="005A4006"/>
    <w:rsid w:val="005C5051"/>
    <w:rsid w:val="005D29A4"/>
    <w:rsid w:val="005D2C99"/>
    <w:rsid w:val="005D37E5"/>
    <w:rsid w:val="005D704F"/>
    <w:rsid w:val="005E0BA9"/>
    <w:rsid w:val="005E452E"/>
    <w:rsid w:val="005E4674"/>
    <w:rsid w:val="005E4ABE"/>
    <w:rsid w:val="005E5721"/>
    <w:rsid w:val="005E728F"/>
    <w:rsid w:val="005F0CD7"/>
    <w:rsid w:val="005F1795"/>
    <w:rsid w:val="005F241B"/>
    <w:rsid w:val="00602048"/>
    <w:rsid w:val="00604941"/>
    <w:rsid w:val="00607BDF"/>
    <w:rsid w:val="00613842"/>
    <w:rsid w:val="006161CD"/>
    <w:rsid w:val="006251D7"/>
    <w:rsid w:val="006323FA"/>
    <w:rsid w:val="00633284"/>
    <w:rsid w:val="006337F7"/>
    <w:rsid w:val="00634E93"/>
    <w:rsid w:val="00643C9E"/>
    <w:rsid w:val="00651266"/>
    <w:rsid w:val="00660CE6"/>
    <w:rsid w:val="00670E66"/>
    <w:rsid w:val="00670ED4"/>
    <w:rsid w:val="00672FD6"/>
    <w:rsid w:val="00680A72"/>
    <w:rsid w:val="00686131"/>
    <w:rsid w:val="00693F97"/>
    <w:rsid w:val="006A0AAD"/>
    <w:rsid w:val="006A4D63"/>
    <w:rsid w:val="006C60E0"/>
    <w:rsid w:val="006D090C"/>
    <w:rsid w:val="006D199C"/>
    <w:rsid w:val="006D63F9"/>
    <w:rsid w:val="006E1290"/>
    <w:rsid w:val="006E22FB"/>
    <w:rsid w:val="006E7775"/>
    <w:rsid w:val="006E7DBA"/>
    <w:rsid w:val="006F4075"/>
    <w:rsid w:val="00702678"/>
    <w:rsid w:val="0071453A"/>
    <w:rsid w:val="00714B9A"/>
    <w:rsid w:val="00720894"/>
    <w:rsid w:val="007210BD"/>
    <w:rsid w:val="00724818"/>
    <w:rsid w:val="00733874"/>
    <w:rsid w:val="00744E6E"/>
    <w:rsid w:val="0075234B"/>
    <w:rsid w:val="00753CF1"/>
    <w:rsid w:val="00753FDC"/>
    <w:rsid w:val="00754E67"/>
    <w:rsid w:val="00761DF2"/>
    <w:rsid w:val="007711F4"/>
    <w:rsid w:val="007712AB"/>
    <w:rsid w:val="007A02FF"/>
    <w:rsid w:val="007A12EC"/>
    <w:rsid w:val="007A58EB"/>
    <w:rsid w:val="007B0144"/>
    <w:rsid w:val="007C1597"/>
    <w:rsid w:val="007C2AA5"/>
    <w:rsid w:val="007C3FE3"/>
    <w:rsid w:val="007E07D8"/>
    <w:rsid w:val="007E086D"/>
    <w:rsid w:val="007E1440"/>
    <w:rsid w:val="007E485D"/>
    <w:rsid w:val="007F1B0E"/>
    <w:rsid w:val="007F37DC"/>
    <w:rsid w:val="00803729"/>
    <w:rsid w:val="008066AB"/>
    <w:rsid w:val="00812611"/>
    <w:rsid w:val="00821E5E"/>
    <w:rsid w:val="00822708"/>
    <w:rsid w:val="0082299D"/>
    <w:rsid w:val="00824AE7"/>
    <w:rsid w:val="0083272D"/>
    <w:rsid w:val="00840397"/>
    <w:rsid w:val="00842379"/>
    <w:rsid w:val="00862717"/>
    <w:rsid w:val="00862D9E"/>
    <w:rsid w:val="00876C07"/>
    <w:rsid w:val="008775A3"/>
    <w:rsid w:val="00880A1E"/>
    <w:rsid w:val="00881031"/>
    <w:rsid w:val="008833E2"/>
    <w:rsid w:val="008868F9"/>
    <w:rsid w:val="008915D8"/>
    <w:rsid w:val="008938B6"/>
    <w:rsid w:val="00895364"/>
    <w:rsid w:val="0089565B"/>
    <w:rsid w:val="008977BC"/>
    <w:rsid w:val="008A0A1E"/>
    <w:rsid w:val="008A0BD3"/>
    <w:rsid w:val="008A1B56"/>
    <w:rsid w:val="008A2E2B"/>
    <w:rsid w:val="008A3900"/>
    <w:rsid w:val="008B1F03"/>
    <w:rsid w:val="008B28CB"/>
    <w:rsid w:val="008B3F31"/>
    <w:rsid w:val="008B3FE5"/>
    <w:rsid w:val="008B54E3"/>
    <w:rsid w:val="008B6598"/>
    <w:rsid w:val="008C4106"/>
    <w:rsid w:val="008C62F8"/>
    <w:rsid w:val="008C76E4"/>
    <w:rsid w:val="008D202B"/>
    <w:rsid w:val="008D5406"/>
    <w:rsid w:val="008D5A18"/>
    <w:rsid w:val="008D668F"/>
    <w:rsid w:val="008E3C01"/>
    <w:rsid w:val="008F6C87"/>
    <w:rsid w:val="008F7B6F"/>
    <w:rsid w:val="009005F9"/>
    <w:rsid w:val="00903928"/>
    <w:rsid w:val="00913B35"/>
    <w:rsid w:val="00925F98"/>
    <w:rsid w:val="0092772F"/>
    <w:rsid w:val="00930A5B"/>
    <w:rsid w:val="00947572"/>
    <w:rsid w:val="00954139"/>
    <w:rsid w:val="009562A8"/>
    <w:rsid w:val="00960D7D"/>
    <w:rsid w:val="00965D06"/>
    <w:rsid w:val="00966B63"/>
    <w:rsid w:val="009679E9"/>
    <w:rsid w:val="0097010E"/>
    <w:rsid w:val="00970B32"/>
    <w:rsid w:val="00980DB6"/>
    <w:rsid w:val="00983309"/>
    <w:rsid w:val="009907D9"/>
    <w:rsid w:val="0099429C"/>
    <w:rsid w:val="009A097C"/>
    <w:rsid w:val="009A5E22"/>
    <w:rsid w:val="009B3EB3"/>
    <w:rsid w:val="009C2F4E"/>
    <w:rsid w:val="009C7210"/>
    <w:rsid w:val="009C7C6F"/>
    <w:rsid w:val="009D3125"/>
    <w:rsid w:val="009D4B90"/>
    <w:rsid w:val="009D4E4B"/>
    <w:rsid w:val="009E63F0"/>
    <w:rsid w:val="009E7837"/>
    <w:rsid w:val="00A01685"/>
    <w:rsid w:val="00A04284"/>
    <w:rsid w:val="00A07F58"/>
    <w:rsid w:val="00A10B34"/>
    <w:rsid w:val="00A12F99"/>
    <w:rsid w:val="00A20570"/>
    <w:rsid w:val="00A2168E"/>
    <w:rsid w:val="00A301FA"/>
    <w:rsid w:val="00A306F3"/>
    <w:rsid w:val="00A32CD8"/>
    <w:rsid w:val="00A33162"/>
    <w:rsid w:val="00A343C3"/>
    <w:rsid w:val="00A36D70"/>
    <w:rsid w:val="00A37088"/>
    <w:rsid w:val="00A43C7C"/>
    <w:rsid w:val="00A55DB1"/>
    <w:rsid w:val="00A671A4"/>
    <w:rsid w:val="00A735B1"/>
    <w:rsid w:val="00A77917"/>
    <w:rsid w:val="00A85B3D"/>
    <w:rsid w:val="00A9018C"/>
    <w:rsid w:val="00A91285"/>
    <w:rsid w:val="00AA0DB7"/>
    <w:rsid w:val="00AA5C81"/>
    <w:rsid w:val="00AB0044"/>
    <w:rsid w:val="00AB1594"/>
    <w:rsid w:val="00AB58F1"/>
    <w:rsid w:val="00AC62CB"/>
    <w:rsid w:val="00AD072F"/>
    <w:rsid w:val="00AD301C"/>
    <w:rsid w:val="00AD33AD"/>
    <w:rsid w:val="00AE24DB"/>
    <w:rsid w:val="00AF3234"/>
    <w:rsid w:val="00AF7352"/>
    <w:rsid w:val="00B05568"/>
    <w:rsid w:val="00B07465"/>
    <w:rsid w:val="00B11521"/>
    <w:rsid w:val="00B140BF"/>
    <w:rsid w:val="00B15AA5"/>
    <w:rsid w:val="00B22834"/>
    <w:rsid w:val="00B2293D"/>
    <w:rsid w:val="00B2553E"/>
    <w:rsid w:val="00B30F22"/>
    <w:rsid w:val="00B3334F"/>
    <w:rsid w:val="00B34605"/>
    <w:rsid w:val="00B3592E"/>
    <w:rsid w:val="00B40EB2"/>
    <w:rsid w:val="00B42913"/>
    <w:rsid w:val="00B43509"/>
    <w:rsid w:val="00B46D7E"/>
    <w:rsid w:val="00B4716B"/>
    <w:rsid w:val="00B505BD"/>
    <w:rsid w:val="00B512FB"/>
    <w:rsid w:val="00B54C08"/>
    <w:rsid w:val="00B56215"/>
    <w:rsid w:val="00B5697B"/>
    <w:rsid w:val="00B56EE4"/>
    <w:rsid w:val="00B6072F"/>
    <w:rsid w:val="00B618F3"/>
    <w:rsid w:val="00B654F5"/>
    <w:rsid w:val="00B66067"/>
    <w:rsid w:val="00B664C5"/>
    <w:rsid w:val="00B76585"/>
    <w:rsid w:val="00B76900"/>
    <w:rsid w:val="00B80D49"/>
    <w:rsid w:val="00B81998"/>
    <w:rsid w:val="00B827D0"/>
    <w:rsid w:val="00B82926"/>
    <w:rsid w:val="00B82D93"/>
    <w:rsid w:val="00B87BA8"/>
    <w:rsid w:val="00B916F3"/>
    <w:rsid w:val="00B940E1"/>
    <w:rsid w:val="00BA7B0F"/>
    <w:rsid w:val="00BB1361"/>
    <w:rsid w:val="00BB3080"/>
    <w:rsid w:val="00BB4844"/>
    <w:rsid w:val="00BC6829"/>
    <w:rsid w:val="00BD7879"/>
    <w:rsid w:val="00BE30AF"/>
    <w:rsid w:val="00BE5BFA"/>
    <w:rsid w:val="00BE7317"/>
    <w:rsid w:val="00BF74D1"/>
    <w:rsid w:val="00C004F0"/>
    <w:rsid w:val="00C00B5D"/>
    <w:rsid w:val="00C12079"/>
    <w:rsid w:val="00C13F73"/>
    <w:rsid w:val="00C1583E"/>
    <w:rsid w:val="00C22695"/>
    <w:rsid w:val="00C2607F"/>
    <w:rsid w:val="00C34638"/>
    <w:rsid w:val="00C35497"/>
    <w:rsid w:val="00C355A0"/>
    <w:rsid w:val="00C4117C"/>
    <w:rsid w:val="00C62FF3"/>
    <w:rsid w:val="00C64A9C"/>
    <w:rsid w:val="00C67484"/>
    <w:rsid w:val="00C7728B"/>
    <w:rsid w:val="00C841D6"/>
    <w:rsid w:val="00C84582"/>
    <w:rsid w:val="00C94D0F"/>
    <w:rsid w:val="00CA1278"/>
    <w:rsid w:val="00CA7023"/>
    <w:rsid w:val="00CA78E0"/>
    <w:rsid w:val="00CB2454"/>
    <w:rsid w:val="00CC584C"/>
    <w:rsid w:val="00CD0F1C"/>
    <w:rsid w:val="00CE5F28"/>
    <w:rsid w:val="00CF05C1"/>
    <w:rsid w:val="00CF0E46"/>
    <w:rsid w:val="00CF1DCD"/>
    <w:rsid w:val="00CF6C27"/>
    <w:rsid w:val="00CF6EC4"/>
    <w:rsid w:val="00D00169"/>
    <w:rsid w:val="00D003E2"/>
    <w:rsid w:val="00D10C33"/>
    <w:rsid w:val="00D13BD5"/>
    <w:rsid w:val="00D14A97"/>
    <w:rsid w:val="00D15946"/>
    <w:rsid w:val="00D161F3"/>
    <w:rsid w:val="00D21C6F"/>
    <w:rsid w:val="00D225D5"/>
    <w:rsid w:val="00D2439E"/>
    <w:rsid w:val="00D25E4D"/>
    <w:rsid w:val="00D3401C"/>
    <w:rsid w:val="00D4433D"/>
    <w:rsid w:val="00D51018"/>
    <w:rsid w:val="00D51BD6"/>
    <w:rsid w:val="00D6181F"/>
    <w:rsid w:val="00D62F0C"/>
    <w:rsid w:val="00D640A2"/>
    <w:rsid w:val="00D641DF"/>
    <w:rsid w:val="00D6546F"/>
    <w:rsid w:val="00D71728"/>
    <w:rsid w:val="00D721F3"/>
    <w:rsid w:val="00D75139"/>
    <w:rsid w:val="00D76025"/>
    <w:rsid w:val="00D81798"/>
    <w:rsid w:val="00D8532B"/>
    <w:rsid w:val="00D85C86"/>
    <w:rsid w:val="00D900E8"/>
    <w:rsid w:val="00D92EB3"/>
    <w:rsid w:val="00D93E06"/>
    <w:rsid w:val="00DA3FFE"/>
    <w:rsid w:val="00DA7256"/>
    <w:rsid w:val="00DB48A1"/>
    <w:rsid w:val="00DB7CE9"/>
    <w:rsid w:val="00DC1201"/>
    <w:rsid w:val="00DC1F87"/>
    <w:rsid w:val="00DC6010"/>
    <w:rsid w:val="00DC6144"/>
    <w:rsid w:val="00DD24A1"/>
    <w:rsid w:val="00DD3103"/>
    <w:rsid w:val="00DD3B42"/>
    <w:rsid w:val="00DD60F5"/>
    <w:rsid w:val="00DE43A3"/>
    <w:rsid w:val="00DE480D"/>
    <w:rsid w:val="00DF0A7E"/>
    <w:rsid w:val="00E10095"/>
    <w:rsid w:val="00E1051B"/>
    <w:rsid w:val="00E14B06"/>
    <w:rsid w:val="00E17C47"/>
    <w:rsid w:val="00E22C5F"/>
    <w:rsid w:val="00E32C77"/>
    <w:rsid w:val="00E3598C"/>
    <w:rsid w:val="00E35C95"/>
    <w:rsid w:val="00E47D18"/>
    <w:rsid w:val="00E51F02"/>
    <w:rsid w:val="00E763FA"/>
    <w:rsid w:val="00E8510C"/>
    <w:rsid w:val="00E91B91"/>
    <w:rsid w:val="00E95A5E"/>
    <w:rsid w:val="00EA7763"/>
    <w:rsid w:val="00EB2C85"/>
    <w:rsid w:val="00EB5FF7"/>
    <w:rsid w:val="00EC39C3"/>
    <w:rsid w:val="00EC5A38"/>
    <w:rsid w:val="00EC5A9D"/>
    <w:rsid w:val="00EC6DD0"/>
    <w:rsid w:val="00ED0D5C"/>
    <w:rsid w:val="00ED6492"/>
    <w:rsid w:val="00EE28FA"/>
    <w:rsid w:val="00EE6823"/>
    <w:rsid w:val="00EE7F0D"/>
    <w:rsid w:val="00EF09C4"/>
    <w:rsid w:val="00EF0AFE"/>
    <w:rsid w:val="00EF25BF"/>
    <w:rsid w:val="00F06926"/>
    <w:rsid w:val="00F1295D"/>
    <w:rsid w:val="00F24625"/>
    <w:rsid w:val="00F36E42"/>
    <w:rsid w:val="00F42295"/>
    <w:rsid w:val="00F54F46"/>
    <w:rsid w:val="00F61A2D"/>
    <w:rsid w:val="00F621C8"/>
    <w:rsid w:val="00F62731"/>
    <w:rsid w:val="00F64E94"/>
    <w:rsid w:val="00F669B5"/>
    <w:rsid w:val="00F71023"/>
    <w:rsid w:val="00F718B4"/>
    <w:rsid w:val="00F737C8"/>
    <w:rsid w:val="00F747C6"/>
    <w:rsid w:val="00F75F70"/>
    <w:rsid w:val="00F81D63"/>
    <w:rsid w:val="00F852C0"/>
    <w:rsid w:val="00F92230"/>
    <w:rsid w:val="00F931CA"/>
    <w:rsid w:val="00FA3E91"/>
    <w:rsid w:val="00FA4156"/>
    <w:rsid w:val="00FB10C3"/>
    <w:rsid w:val="00FC55CA"/>
    <w:rsid w:val="00FD20BD"/>
    <w:rsid w:val="00FD2C0A"/>
    <w:rsid w:val="00FD4AB2"/>
    <w:rsid w:val="00FE07C0"/>
    <w:rsid w:val="00FE5F63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84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4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B484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B484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B4844"/>
  </w:style>
  <w:style w:type="character" w:styleId="a3">
    <w:name w:val="Hyperlink"/>
    <w:basedOn w:val="a0"/>
    <w:uiPriority w:val="99"/>
    <w:unhideWhenUsed/>
    <w:rsid w:val="00BB4844"/>
    <w:rPr>
      <w:color w:val="0000FF"/>
      <w:u w:val="single"/>
    </w:rPr>
  </w:style>
  <w:style w:type="paragraph" w:customStyle="1" w:styleId="Default">
    <w:name w:val="Default"/>
    <w:rsid w:val="00BB4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4844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484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BB4844"/>
    <w:pPr>
      <w:ind w:left="720"/>
      <w:contextualSpacing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BB48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B484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B48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BB4844"/>
    <w:rPr>
      <w:rFonts w:ascii="Times New Roman" w:hAnsi="Times New Roman"/>
      <w:sz w:val="28"/>
    </w:rPr>
  </w:style>
  <w:style w:type="character" w:styleId="a9">
    <w:name w:val="Strong"/>
    <w:basedOn w:val="a0"/>
    <w:uiPriority w:val="22"/>
    <w:qFormat/>
    <w:rsid w:val="00BB4844"/>
    <w:rPr>
      <w:b/>
      <w:bCs/>
    </w:rPr>
  </w:style>
  <w:style w:type="paragraph" w:styleId="aa">
    <w:name w:val="Normal (Web)"/>
    <w:basedOn w:val="a"/>
    <w:uiPriority w:val="99"/>
    <w:semiHidden/>
    <w:unhideWhenUsed/>
    <w:rsid w:val="00BB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484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BB4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BB4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84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4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B484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B484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B4844"/>
  </w:style>
  <w:style w:type="character" w:styleId="a3">
    <w:name w:val="Hyperlink"/>
    <w:basedOn w:val="a0"/>
    <w:uiPriority w:val="99"/>
    <w:unhideWhenUsed/>
    <w:rsid w:val="00BB4844"/>
    <w:rPr>
      <w:color w:val="0000FF"/>
      <w:u w:val="single"/>
    </w:rPr>
  </w:style>
  <w:style w:type="paragraph" w:customStyle="1" w:styleId="Default">
    <w:name w:val="Default"/>
    <w:rsid w:val="00BB4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4844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484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BB4844"/>
    <w:pPr>
      <w:ind w:left="720"/>
      <w:contextualSpacing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BB48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B484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B48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BB4844"/>
    <w:rPr>
      <w:rFonts w:ascii="Times New Roman" w:hAnsi="Times New Roman"/>
      <w:sz w:val="28"/>
    </w:rPr>
  </w:style>
  <w:style w:type="character" w:styleId="a9">
    <w:name w:val="Strong"/>
    <w:basedOn w:val="a0"/>
    <w:uiPriority w:val="22"/>
    <w:qFormat/>
    <w:rsid w:val="00BB4844"/>
    <w:rPr>
      <w:b/>
      <w:bCs/>
    </w:rPr>
  </w:style>
  <w:style w:type="paragraph" w:styleId="aa">
    <w:name w:val="Normal (Web)"/>
    <w:basedOn w:val="a"/>
    <w:uiPriority w:val="99"/>
    <w:semiHidden/>
    <w:unhideWhenUsed/>
    <w:rsid w:val="00BB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484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BB4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BB4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.drofa-ventan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rasova_l_v@ramble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arasovalv-soldatovang-lyceum7.jimdofre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ofa-ventana.ru/material/snimaem-video-dlya-proekta-strana-chitayushchaya-10-tvorcheskikh-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4660</Words>
  <Characters>26565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2018-06-30T11:08:00Z</dcterms:created>
  <dcterms:modified xsi:type="dcterms:W3CDTF">2018-06-30T11:28:00Z</dcterms:modified>
</cp:coreProperties>
</file>