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C8" w:rsidRDefault="00D800FD">
      <w:r>
        <w:t xml:space="preserve">                               </w:t>
      </w:r>
    </w:p>
    <w:p w:rsidR="00B873C8" w:rsidRDefault="00B873C8"/>
    <w:p w:rsidR="00B873C8" w:rsidRDefault="00B873C8">
      <w:r>
        <w:t xml:space="preserve">                                                          </w:t>
      </w:r>
    </w:p>
    <w:p w:rsidR="00B873C8" w:rsidRDefault="00B873C8"/>
    <w:p w:rsidR="00B873C8" w:rsidRDefault="00B873C8"/>
    <w:p w:rsidR="00B873C8" w:rsidRDefault="00B873C8"/>
    <w:p w:rsidR="00B873C8" w:rsidRDefault="00B873C8"/>
    <w:p w:rsidR="00B873C8" w:rsidRDefault="00B873C8"/>
    <w:p w:rsidR="00B873C8" w:rsidRP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  <w:r w:rsidRPr="00B873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Номинация</w:t>
      </w: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  <w:r w:rsidRPr="00B873C8">
        <w:rPr>
          <w:rFonts w:ascii="Times New Roman" w:hAnsi="Times New Roman" w:cs="Times New Roman"/>
          <w:b/>
          <w:sz w:val="28"/>
          <w:szCs w:val="28"/>
        </w:rPr>
        <w:t xml:space="preserve">                               «Открытое мероприятие для детей»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P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Pr="00B873C8" w:rsidRDefault="00B873C8">
      <w:pPr>
        <w:rPr>
          <w:rFonts w:ascii="Times New Roman" w:hAnsi="Times New Roman" w:cs="Times New Roman"/>
          <w:sz w:val="28"/>
          <w:szCs w:val="28"/>
        </w:rPr>
      </w:pPr>
    </w:p>
    <w:p w:rsidR="009A42D2" w:rsidRP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534978823"/>
      <w:r w:rsidRPr="00B873C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800FD" w:rsidRPr="00B873C8">
        <w:rPr>
          <w:rFonts w:ascii="Times New Roman" w:hAnsi="Times New Roman" w:cs="Times New Roman"/>
          <w:b/>
          <w:sz w:val="28"/>
          <w:szCs w:val="28"/>
        </w:rPr>
        <w:t xml:space="preserve"> Метапредметная игра-конкурс «Киплингиана»</w:t>
      </w:r>
    </w:p>
    <w:p w:rsidR="00D800FD" w:rsidRDefault="00D800FD">
      <w:pPr>
        <w:rPr>
          <w:rFonts w:ascii="Times New Roman" w:hAnsi="Times New Roman" w:cs="Times New Roman"/>
          <w:b/>
          <w:sz w:val="28"/>
          <w:szCs w:val="28"/>
        </w:rPr>
      </w:pPr>
      <w:r w:rsidRPr="00B873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873C8" w:rsidRPr="00B873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73C8">
        <w:rPr>
          <w:rFonts w:ascii="Times New Roman" w:hAnsi="Times New Roman" w:cs="Times New Roman"/>
          <w:b/>
          <w:sz w:val="28"/>
          <w:szCs w:val="28"/>
        </w:rPr>
        <w:t>для учащихся 5-ых классов</w:t>
      </w:r>
    </w:p>
    <w:bookmarkEnd w:id="0"/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P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Pr="00B873C8" w:rsidRDefault="00B873C8">
      <w:pPr>
        <w:rPr>
          <w:rFonts w:ascii="Times New Roman" w:hAnsi="Times New Roman" w:cs="Times New Roman"/>
          <w:sz w:val="28"/>
          <w:szCs w:val="28"/>
        </w:rPr>
      </w:pPr>
    </w:p>
    <w:p w:rsidR="00B873C8" w:rsidRP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  <w:r w:rsidRPr="00B873C8">
        <w:rPr>
          <w:rFonts w:ascii="Times New Roman" w:hAnsi="Times New Roman" w:cs="Times New Roman"/>
          <w:b/>
          <w:sz w:val="28"/>
          <w:szCs w:val="28"/>
        </w:rPr>
        <w:t xml:space="preserve">                                ГБОУ школа № 555 «Белогорье»</w:t>
      </w: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  <w:r w:rsidRPr="00B873C8">
        <w:rPr>
          <w:rFonts w:ascii="Times New Roman" w:hAnsi="Times New Roman" w:cs="Times New Roman"/>
          <w:b/>
          <w:sz w:val="28"/>
          <w:szCs w:val="28"/>
        </w:rPr>
        <w:t xml:space="preserve">                      с углублённым изучением английского языка</w:t>
      </w: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Pr="00B873C8" w:rsidRDefault="00B873C8">
      <w:pPr>
        <w:rPr>
          <w:rFonts w:ascii="Times New Roman" w:hAnsi="Times New Roman" w:cs="Times New Roman"/>
          <w:b/>
          <w:sz w:val="28"/>
          <w:szCs w:val="28"/>
        </w:rPr>
      </w:pPr>
    </w:p>
    <w:p w:rsidR="00B873C8" w:rsidRPr="00B873C8" w:rsidRDefault="00B873C8">
      <w:pPr>
        <w:rPr>
          <w:rFonts w:ascii="Times New Roman" w:hAnsi="Times New Roman" w:cs="Times New Roman"/>
          <w:sz w:val="28"/>
          <w:szCs w:val="28"/>
        </w:rPr>
      </w:pPr>
      <w:r w:rsidRPr="00B873C8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B873C8">
        <w:rPr>
          <w:rFonts w:ascii="Times New Roman" w:hAnsi="Times New Roman" w:cs="Times New Roman"/>
          <w:b/>
          <w:sz w:val="28"/>
          <w:szCs w:val="28"/>
        </w:rPr>
        <w:t>Тихонова Анна Анатольевна</w:t>
      </w:r>
    </w:p>
    <w:p w:rsidR="00B873C8" w:rsidRPr="00B873C8" w:rsidRDefault="00B873C8" w:rsidP="00B873C8">
      <w:pPr>
        <w:rPr>
          <w:rFonts w:ascii="Times New Roman" w:hAnsi="Times New Roman" w:cs="Times New Roman"/>
          <w:b/>
          <w:sz w:val="28"/>
          <w:szCs w:val="28"/>
        </w:rPr>
      </w:pPr>
      <w:r w:rsidRPr="00B873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Метапредметная игра-конкурс «Киплингиана»</w:t>
      </w:r>
    </w:p>
    <w:p w:rsidR="00B873C8" w:rsidRPr="00B873C8" w:rsidRDefault="00B873C8" w:rsidP="00D800FD">
      <w:pPr>
        <w:rPr>
          <w:rFonts w:ascii="Times New Roman" w:hAnsi="Times New Roman" w:cs="Times New Roman"/>
          <w:b/>
          <w:sz w:val="28"/>
          <w:szCs w:val="28"/>
        </w:rPr>
      </w:pPr>
      <w:r w:rsidRPr="00B873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для учащихся 5-ых классов</w:t>
      </w:r>
    </w:p>
    <w:p w:rsidR="00D800FD" w:rsidRPr="00D800FD" w:rsidRDefault="00D800FD" w:rsidP="00D800FD">
      <w:pPr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Количественный состав участников команды – 8 человек.</w:t>
      </w:r>
    </w:p>
    <w:p w:rsidR="00D800FD" w:rsidRPr="00D800FD" w:rsidRDefault="00D800FD" w:rsidP="00D800FD">
      <w:pPr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D800FD">
        <w:rPr>
          <w:rFonts w:ascii="Times New Roman" w:hAnsi="Times New Roman" w:cs="Times New Roman"/>
          <w:sz w:val="28"/>
          <w:szCs w:val="28"/>
        </w:rPr>
        <w:t xml:space="preserve"> </w:t>
      </w:r>
      <w:r w:rsidR="001D01C3">
        <w:rPr>
          <w:rFonts w:ascii="Times New Roman" w:hAnsi="Times New Roman" w:cs="Times New Roman"/>
          <w:sz w:val="28"/>
          <w:szCs w:val="28"/>
        </w:rPr>
        <w:t>и</w:t>
      </w:r>
      <w:r w:rsidRPr="00D800FD">
        <w:rPr>
          <w:rFonts w:ascii="Times New Roman" w:hAnsi="Times New Roman" w:cs="Times New Roman"/>
          <w:sz w:val="28"/>
          <w:szCs w:val="28"/>
        </w:rPr>
        <w:t>гры является развитие и совершенствование метапредметных умений и навыков обучающихся</w:t>
      </w:r>
    </w:p>
    <w:p w:rsidR="00D800FD" w:rsidRPr="00D800FD" w:rsidRDefault="00D800FD" w:rsidP="00D800FD">
      <w:pPr>
        <w:rPr>
          <w:rFonts w:ascii="Times New Roman" w:hAnsi="Times New Roman" w:cs="Times New Roman"/>
          <w:b/>
          <w:sz w:val="28"/>
          <w:szCs w:val="28"/>
        </w:rPr>
      </w:pPr>
      <w:r w:rsidRPr="00D800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00FD" w:rsidRPr="00D800FD" w:rsidRDefault="00D800FD" w:rsidP="00D80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 xml:space="preserve"> Популяризировать творчество Р. Киплинга</w:t>
      </w:r>
    </w:p>
    <w:p w:rsidR="00D800FD" w:rsidRPr="00D800FD" w:rsidRDefault="00D800FD" w:rsidP="00D80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Способствовать выявлению и развитию творческих способностей</w:t>
      </w:r>
    </w:p>
    <w:p w:rsidR="00D800FD" w:rsidRPr="00D800FD" w:rsidRDefault="00D800FD" w:rsidP="00D80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коммуникативных навыков обучающихся</w:t>
      </w:r>
    </w:p>
    <w:p w:rsidR="00D800FD" w:rsidRPr="00D800FD" w:rsidRDefault="00D800FD" w:rsidP="00D800F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800FD">
        <w:rPr>
          <w:rFonts w:ascii="Times New Roman" w:hAnsi="Times New Roman" w:cs="Times New Roman"/>
          <w:b/>
          <w:sz w:val="28"/>
          <w:szCs w:val="28"/>
        </w:rPr>
        <w:t>Программа конкурса:</w:t>
      </w:r>
    </w:p>
    <w:p w:rsidR="00D800FD" w:rsidRPr="00D800FD" w:rsidRDefault="00D800FD" w:rsidP="00D800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Конкурс-приветствие «Сказочная Индия»</w:t>
      </w:r>
    </w:p>
    <w:p w:rsidR="00D800FD" w:rsidRPr="00D800FD" w:rsidRDefault="00D800FD" w:rsidP="00D800FD">
      <w:pPr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 xml:space="preserve">Выступление команды с речевкой-синквейном по теме конкурса, </w:t>
      </w:r>
      <w:r w:rsidRPr="00D800FD">
        <w:rPr>
          <w:rFonts w:ascii="Times New Roman" w:hAnsi="Times New Roman" w:cs="Times New Roman"/>
          <w:b/>
          <w:i/>
          <w:sz w:val="28"/>
          <w:szCs w:val="28"/>
        </w:rPr>
        <w:t>подготовленной дома.</w:t>
      </w:r>
    </w:p>
    <w:p w:rsidR="00D800FD" w:rsidRP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Максимальная оценка – 5 баллов.</w:t>
      </w:r>
    </w:p>
    <w:p w:rsidR="00D800FD" w:rsidRPr="00D800FD" w:rsidRDefault="00D800FD" w:rsidP="00D800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Конкурс «Карта сокровищ». Работа с конкурной картой.</w:t>
      </w:r>
    </w:p>
    <w:p w:rsidR="00D800FD" w:rsidRP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Максимальная оценка – 5 баллов.</w:t>
      </w:r>
    </w:p>
    <w:p w:rsidR="00D800FD" w:rsidRPr="00D800FD" w:rsidRDefault="00D800FD" w:rsidP="00D800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Конкурс капитанов «Откуда?..»</w:t>
      </w:r>
    </w:p>
    <w:p w:rsidR="00D800FD" w:rsidRP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 xml:space="preserve">Конкурс на знание сказок Киплинга. </w:t>
      </w:r>
    </w:p>
    <w:p w:rsidR="00D800FD" w:rsidRP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Максимальная оценка – 3 балла.</w:t>
      </w:r>
    </w:p>
    <w:p w:rsidR="00D800FD" w:rsidRPr="00D800FD" w:rsidRDefault="00D800FD" w:rsidP="00D800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Конкурс «Лото». Знание героев сказок Киплинга.</w:t>
      </w:r>
    </w:p>
    <w:p w:rsidR="00D800FD" w:rsidRP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Максимальная оценка – 3 балла.</w:t>
      </w:r>
    </w:p>
    <w:p w:rsidR="00D800FD" w:rsidRPr="00D800FD" w:rsidRDefault="00D800FD" w:rsidP="00D800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Конкурс «По следам Киплинга»</w:t>
      </w:r>
    </w:p>
    <w:p w:rsidR="00D800FD" w:rsidRP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Сочинение командой сказки-миниатюры на заданную тему.</w:t>
      </w:r>
    </w:p>
    <w:p w:rsid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>Максимальная оценка – 5 баллов.</w:t>
      </w:r>
    </w:p>
    <w:p w:rsid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800FD" w:rsidRP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800FD" w:rsidRPr="00D800FD" w:rsidRDefault="00D800FD" w:rsidP="00D800F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800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00FD">
        <w:rPr>
          <w:rFonts w:ascii="Times New Roman" w:hAnsi="Times New Roman" w:cs="Times New Roman"/>
          <w:sz w:val="28"/>
          <w:szCs w:val="28"/>
        </w:rPr>
        <w:t>Текст для ведущих</w:t>
      </w:r>
    </w:p>
    <w:tbl>
      <w:tblPr>
        <w:tblStyle w:val="a4"/>
        <w:tblW w:w="10375" w:type="dxa"/>
        <w:tblInd w:w="-851" w:type="dxa"/>
        <w:tblLook w:val="04A0" w:firstRow="1" w:lastRow="0" w:firstColumn="1" w:lastColumn="0" w:noHBand="0" w:noVBand="1"/>
      </w:tblPr>
      <w:tblGrid>
        <w:gridCol w:w="623"/>
        <w:gridCol w:w="9752"/>
      </w:tblGrid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30583524"/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Музыка из «Танцора диско». Команды занимают свои места.</w:t>
            </w:r>
          </w:p>
        </w:tc>
      </w:tr>
      <w:tr w:rsidR="00D800FD" w:rsidRPr="00D800FD" w:rsidTr="00D36209">
        <w:trPr>
          <w:trHeight w:val="274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Сказочная Индия…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Здесь, кажется, повсюду герои «1000 и одной ночи». Джинны и гигантские птицы Рух, многорукие боги и боги с головами зверей, йоги, сидящие на гвоздях, и мальчики, живущие в волчьей стае.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А ещё Индия – это музыка и танцы, что радуют глаз, услаждают слух и веселят душу. Тысячелетиями высокообученные танцовщицы наполняли индийские храмы молитвенными песнопениями и неизменными ритуальными танцами. Девадаси – так звали легендарных храмовых танцовщиц. И сейчас без танца невозможно представить себе ни индийский фильм, ни саму Индию.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Ученица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исполнит для вас индийский танец.</w:t>
            </w:r>
          </w:p>
        </w:tc>
      </w:tr>
      <w:tr w:rsidR="00D800FD" w:rsidRPr="00D800FD" w:rsidTr="00D36209">
        <w:trPr>
          <w:trHeight w:val="274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«</w:t>
            </w:r>
            <w:r w:rsidRPr="00D80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Дханеваад». Спасибо, </w:t>
            </w:r>
            <w:r w:rsidR="006C14E6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«Бохат </w:t>
            </w:r>
            <w:r w:rsidRPr="00D80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800FD">
              <w:rPr>
                <w:rFonts w:ascii="Times New Roman" w:hAnsi="Times New Roman" w:cs="Times New Roman"/>
                <w:bCs/>
                <w:sz w:val="28"/>
                <w:szCs w:val="28"/>
              </w:rPr>
              <w:t>дханеваад</w:t>
            </w:r>
            <w:r w:rsidRPr="00D80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»- </w:t>
            </w:r>
            <w:r w:rsidRPr="00D800FD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большое спасибо! Немного хинди в нашей школе с углублённым изучением английского языка.</w:t>
            </w:r>
          </w:p>
        </w:tc>
      </w:tr>
      <w:tr w:rsidR="00D800FD" w:rsidRPr="00D800FD" w:rsidTr="00D36209">
        <w:trPr>
          <w:trHeight w:val="274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Мы приветствуем любителей и знатоков Индии на конкурсе «Киплингиана»! 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Хотим услышать и ваши приветствия, посвященные Сказочной Индии.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Итак, первый конкурс – конкурс речёвок-синквейнов. Максимальное количество баллов -… Оцениваются соответствие синквейна теме, оригинальность и слаженность исполнения.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Команды выступают с места. Первой просим подняться и огласить своё приветствие команду учеников нашей школы из 5-а класса. Вторыми свой синквейн огласят наши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гости из 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школы. 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Третьей приглашается для выступления команда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 xml:space="preserve"> … школы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. А сейчас мы услышим приветствие команды из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школы. Продолжает конкурс команда 5-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класса.  Послушаем приветствие гостей из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школы. Пришло время для приветствия 5-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класса. И наконец, завершает конкурс приветствий команда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D800FD" w:rsidRPr="00D800FD" w:rsidTr="00D36209">
        <w:trPr>
          <w:trHeight w:val="274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52" w:type="dxa"/>
          </w:tcPr>
          <w:p w:rsidR="00D800FD" w:rsidRPr="00D800FD" w:rsidRDefault="00D800FD" w:rsidP="006C14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Самое время представить авторитетное и справедливое жюри нашего сегодняшнего конкурса. В Индии их назвали бы визирями – самыми мудрыми советниками правителей. В их честь в индийской игре шахматы названа самая сильная фигура – ферзь. На нашей шахматной доске сегодня 4 королевы. Это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И председатель этого совета визирей -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И сейчас наше компетентное жюри огласит итоги первого конкурса.</w:t>
            </w:r>
          </w:p>
        </w:tc>
      </w:tr>
      <w:tr w:rsidR="00D800FD" w:rsidRPr="00D800FD" w:rsidTr="00D36209">
        <w:trPr>
          <w:trHeight w:val="274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«Я видел реки без воды.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А ты?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 видел степи без травы.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А вы?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 видел страны без людей,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 видел горы без камней,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Деревья без ветвей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джунгли без зверей».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br/>
              <w:t>Второй конкурс носит название «Карта сокровищ». Индия – страна, драгоценных камней и экзотических пряностей, пышных дворцов и величественных храмов. Командам нужно за … минут обозначить на карте Индии реки Инд и Ганг, столицу Дели, горы Гималаи и океан, омывающий её берега?</w:t>
            </w:r>
          </w:p>
        </w:tc>
      </w:tr>
      <w:tr w:rsidR="00D800FD" w:rsidRPr="00D800FD" w:rsidTr="00D36209">
        <w:trPr>
          <w:trHeight w:val="274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Пока наши команды выполняют задание по поиску сокровищ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пока наши премудрые визири проверяют правильно ли расположены на картах заданные объекты)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(ведь горы и реки Индии -её главные сокровища!), мы рады представить вам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класса. Он исполнит песню на стихи Редьярда Киплинга «Дон и Магдалина».</w:t>
            </w:r>
          </w:p>
        </w:tc>
      </w:tr>
      <w:tr w:rsidR="00D800FD" w:rsidRPr="00D800FD" w:rsidTr="00D36209">
        <w:trPr>
          <w:trHeight w:val="274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Среди наших визирей есть непревзойденный знаток географии – это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– председатель всех географов и биологов. Именно из уст этой звезды премудрости мы услышим результаты второго конкурса.</w:t>
            </w:r>
          </w:p>
        </w:tc>
      </w:tr>
      <w:tr w:rsidR="00D800FD" w:rsidRPr="00D800FD" w:rsidTr="00D36209">
        <w:trPr>
          <w:trHeight w:val="274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Джозеф Редьярд Киплинг родился в Бомбее, в Индии в семье профессора местной школы искусств.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В 1907 году Киплинг становится первым англичанином, получившим Нобелевскую премию по литературе «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 наблюдательность, яркую фантазию, 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зрелость идей и выдающийся талант повествователя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».  И до сих пор остается самым молодым лауреатом, получившим ее в 42 года.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Его лучшими произведениями считаются «Книга джунглей», «Ким», а также многочисленные стихотворения. Киплинг хорошо знал и по-своему любил свою «неисторическую» родину. Здесь он провел счастливые детские годы и освоил профессию журналиста. Именно рассказы об Индии принесли ему славу, а сказки окончательно обессмертили его имя. Для детей (и не только) всего мира именно экзотические сказки Киплинга стали первым открытием Индии — её потрясающей природы и культурного своеобразия. Индийский критик Нирад Чаудхири писал о Киплинге: «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 постиг истинный дух Индии. Проникся к ней любовью. Мы, индусы, всегда будем благодарны Киплингу, сумевшему показать многоликость нашей страны, ее красоту, силу и правду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». 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«Есть у меня шестерка слуг,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Проворных, удалых.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все, что вижу я вокруг, —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Все знаю я от них.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Они по знаку моему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Являются в нужде.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Зовут их: Как и Почему,</w:t>
            </w: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Кто, Что, Когда и Где».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Третий конкурс «Киплингианы» - конкурс капитанов. Капитаны – на сцену! Команды, приветствуйте своих вожаков! Вам предстоит ответить на вопросы, ответы на которые Киплинг дал в своих сказках. Каждый из вас по очереди вытянет жребий с вопросом и сразу должен будет дать ответ на него ответ: либо вспомнив сказку, либо проявив смекалку и собственную фантазию (но знание сказок Киплинга будет оцениваться выше!)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«Горб верблюжий,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Такой неуклюжий,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Видал я в зверинце не раз.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Но горб ещё хуже,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Ещё неуклюжей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Растёт у меня и у вас.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У всех, кто слоняется праздный,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Немытый, нечёсаный, грязный,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Появится горб,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Невиданный горб,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Косматый, кривой, безобразный».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Я думаю, нашим капитанам это не грозит. Они и начитанные, и аккуратные.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конкурса многомудрых и находчивых капитанов огласит нам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-как непревзойденный знаток книг, свитков и даже глиняных табличек.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«Вот вам законы Джунглей, вечные как небосвод.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Волк, соблюдающий их — блажен, нарушивший их — умрет!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Закон, как лиана вокруг ствола, обвился вокруг всего: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Сила стаи — в любом из волков, и в стае — сила его!…»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Сила ваших команд в сплоченности и умении действовать вместе: вместе 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думать, вместе фантазировать, вместе писать. Мы вспомнили сказки Киплинга, и теперь вам будет проще сочинить свою небольшую сказку, всего 5-7 предложений, в которых мы должны услышать ответ на один из вопросов. 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Почему у зайца длинные уши?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Откуда у ёжика колючки?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Зачем петуху пёстрый хвост?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Почему сова днём спит?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Почему зебра полосатая?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Откуда у кенгуру сумка?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Почему у осьминога восемь ног?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Вы можете выбрать любой из вопросов, но не тратьте на выбор много времени – у вас всего 7 минут на сочинение вашей сказки!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Наши команды уже готовы представить нам свои ответы на каверзные вопросы. Представители команд- на сцену!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Пока жюри оценивает сказки, сочиненные командами, мы еще раз обратимся к творчеству самого Киплинга.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«О, если ты спокоен, не растерян,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Когда теряют головы вокруг,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И если ты себе остался верен,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Когда в тебя не верит лучший друг…»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Кроме сказок, рассказов и романов, Редьярд Киплинг писал еще и прекрасные стихи. Одно из них, «Заповедь» – поэтическое завещание сыну – можно расценивать как обращение ко всему молодому поколению. 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Это стихотворение Киплинга переводили множество раз. 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Вы можете прочесть его под названиями: «Завет», «Если», «Когда».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вы услышите его на языке оригинала.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Ученица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 его для вас.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Читайте Киплинга в переводах, читайте Киплинга в оригинале, читайте Киплинга!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Прекрасное исполнение прекрасных стихов! Спасибо, </w:t>
            </w:r>
            <w:r w:rsidR="006C14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Серые глаза – рассвет, Пароходная сирена, Дождь, разлука, серый след за винтом бегущей пены.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Чёрные глаза – жара, в море сонных звёзд скольженье, И у борта до утра Поцелуев отраженье.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Синие глаза – луна, Вальса белое молчанье, Ежедневная стена Неизбежного прощанья.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Карие глаза – песок, Осень, волчья степь, охота, Скачка, вся на волосок от паденья и полёта.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Нет, я не судья для них, просто без суждений вздорных Я четырежды должник Синих, серых, карих, чёрных.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sz w:val="28"/>
                <w:szCs w:val="28"/>
              </w:rPr>
              <w:t>Как четыре стороны Одного того же цвета, Я люблю – в том нет вины – Все четыре этих цвета.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br/>
              <w:t>Я, как и Киплинг не в силах выбрать. Как трудно выбирать между одинаково прекрасным. Сможет ли выбрать наше компетентное жюри? С нетерпением ждём его оценок за конкурс «По следам Кипллинга».</w:t>
            </w:r>
            <w:bookmarkStart w:id="2" w:name="_GoBack"/>
            <w:bookmarkEnd w:id="2"/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Кто из вас не слышал фразы: «А мы уйдем на Север», «Вы слышите меня, Бандар-Логи?», «Это моя добыча», «Мы принимаем бой» и конечно же «Акела промахнулся».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А кто такой этот Акела? Ты не помнишь? Не может быть!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Посмотрим, помнят ли это наши команды. В конкурсе «Сказочное лото» им предстоит собрать пары: имя героя и каким животным он или она были.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Пока жюри проверяет результаты игры в лото, мы вспомним, что все цыганские племена, как говорят, вышли в своё бесконечное странствие именно с индийской земли. Недаром и у Киплинга появилось страстное, как цыганский танец стихотворение «За цыганской звездой». Песню на русский перевод этих прекрасных строк исполнит </w:t>
            </w:r>
            <w:r w:rsidR="009B1B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На любом музыкальном конкурсе любое жюри оценило бы это выступление высшим баллом!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bCs/>
                <w:sz w:val="28"/>
                <w:szCs w:val="28"/>
              </w:rPr>
              <w:t>Вот что мы получим, переведя имена собственные с хинди: Багира (пантера); Балу (медведь); Шерхан (от «Шер» — тигр и «Хан» — титул владыки); Бандарлоги (от «Бандар» — обезьяны и «Лог» — народ); Хатхи (слон); — Наг (кобра). Несколько более оригинальны имена волка-вожака Акелы (Одиночка) и волчицы-матери Ракши (демон в индуистской мифологии). Особняком стоит только имя «Маугли». Несмотря на то, что волчица говорит, что означает оно «лягушонок», это устаревшее и редко употребляемое сейчас «малыш», «ребёнок». Смогли ли вспомнить имена героев наши участники?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Как оценит жюри последний на сегодня конкурс?</w:t>
            </w:r>
          </w:p>
        </w:tc>
      </w:tr>
      <w:bookmarkEnd w:id="1"/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Индия – многоцветна, Индия – многозвучна, Индия полна разнообразных вкусов и запахов. Изучать её можно бесконечно, но нам пора подвести итог сегодняшнего конкурс. На сцену приглашается председатель жюри </w:t>
            </w:r>
            <w:r w:rsidR="009B1B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 и капитаны команд.</w:t>
            </w:r>
          </w:p>
        </w:tc>
      </w:tr>
      <w:tr w:rsidR="00D800FD" w:rsidRPr="00D800FD" w:rsidTr="00D36209">
        <w:trPr>
          <w:trHeight w:val="274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 вкусу если труд был мой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Кому-нибудь из вас,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Пусть буду скрыт я темнотой,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Что к вам придет в свой час,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И, память обо мне храня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Один короткий миг,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Расспрашивайте про меня</w:t>
            </w:r>
            <w:r w:rsidRPr="00D800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Лишь у моих же книг».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Cs/>
                <w:sz w:val="28"/>
                <w:szCs w:val="28"/>
              </w:rPr>
              <w:t>Пусть эта встреча с Киплингом будет у вас не последней. До новых встреч с его книгами!</w:t>
            </w:r>
          </w:p>
          <w:p w:rsidR="00D800FD" w:rsidRPr="00D800FD" w:rsidRDefault="00D800FD" w:rsidP="00D3620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iCs/>
                <w:sz w:val="28"/>
                <w:szCs w:val="28"/>
              </w:rPr>
              <w:t>И просто – до новых встреч, друзья!</w:t>
            </w:r>
          </w:p>
        </w:tc>
      </w:tr>
      <w:tr w:rsidR="00D800FD" w:rsidRPr="00D800FD" w:rsidTr="00D36209">
        <w:trPr>
          <w:trHeight w:val="289"/>
        </w:trPr>
        <w:tc>
          <w:tcPr>
            <w:tcW w:w="623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9752" w:type="dxa"/>
          </w:tcPr>
          <w:p w:rsidR="00D800FD" w:rsidRPr="00D800FD" w:rsidRDefault="00D800FD" w:rsidP="00D3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FD">
              <w:rPr>
                <w:rFonts w:ascii="Times New Roman" w:hAnsi="Times New Roman" w:cs="Times New Roman"/>
                <w:sz w:val="28"/>
                <w:szCs w:val="28"/>
              </w:rPr>
              <w:t>Под индийские мелодии команды покидают зал.</w:t>
            </w:r>
          </w:p>
        </w:tc>
      </w:tr>
    </w:tbl>
    <w:p w:rsidR="00D800FD" w:rsidRDefault="00D800FD" w:rsidP="00D800F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B1B84" w:rsidRDefault="009B1B84" w:rsidP="00D800F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D01C3" w:rsidRDefault="001D01C3" w:rsidP="00D800F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D01C3" w:rsidRDefault="001D01C3" w:rsidP="00D800F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D01C3" w:rsidRDefault="001D01C3" w:rsidP="00D800F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B1B84" w:rsidRDefault="009B1B84" w:rsidP="00D800F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капитанов</w:t>
      </w:r>
      <w:r w:rsidR="002C6587">
        <w:rPr>
          <w:rFonts w:ascii="Times New Roman" w:hAnsi="Times New Roman" w:cs="Times New Roman"/>
          <w:sz w:val="28"/>
          <w:szCs w:val="28"/>
        </w:rPr>
        <w:t xml:space="preserve"> «Откуда?...»</w:t>
      </w:r>
    </w:p>
    <w:p w:rsidR="001D01C3" w:rsidRDefault="001D01C3" w:rsidP="00D800F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B1B84" w:rsidRDefault="009B1B84" w:rsidP="00D800F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у верблюда горб?</w:t>
      </w:r>
    </w:p>
    <w:p w:rsidR="009B1B84" w:rsidRDefault="009B1B84" w:rsidP="00D800F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у кита такая глотка?</w:t>
      </w:r>
    </w:p>
    <w:p w:rsidR="009B1B84" w:rsidRDefault="009B1B84" w:rsidP="00D800F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взялись броненосцы?</w:t>
      </w:r>
    </w:p>
    <w:p w:rsidR="009B1B84" w:rsidRDefault="009B1B84" w:rsidP="00D800F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носорог получил свою шкуру?</w:t>
      </w:r>
    </w:p>
    <w:p w:rsidR="009B1B84" w:rsidRDefault="009B1B84" w:rsidP="009B1B8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у леопарда пятна?</w:t>
      </w:r>
    </w:p>
    <w:p w:rsidR="009B1B84" w:rsidRDefault="009B1B84" w:rsidP="009B1B8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у слона хобот?</w:t>
      </w:r>
    </w:p>
    <w:p w:rsidR="001D01C3" w:rsidRDefault="001D01C3" w:rsidP="009B1B8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крабы раз в году теряют панцирь?</w:t>
      </w:r>
    </w:p>
    <w:p w:rsidR="009B1B84" w:rsidRDefault="001D01C3" w:rsidP="009B1B8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написано первое письмо?</w:t>
      </w:r>
      <w:r w:rsidR="009B1B84" w:rsidRPr="009B1B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01C3" w:rsidRDefault="001D01C3" w:rsidP="009B1B8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D01C3" w:rsidRDefault="001D01C3" w:rsidP="009B1B8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«Лото»</w:t>
      </w:r>
    </w:p>
    <w:p w:rsidR="001D01C3" w:rsidRDefault="001D01C3" w:rsidP="009B1B84">
      <w:pPr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54"/>
        <w:gridCol w:w="2519"/>
        <w:gridCol w:w="1887"/>
        <w:gridCol w:w="2685"/>
      </w:tblGrid>
      <w:tr w:rsidR="001D01C3" w:rsidRPr="001D01C3" w:rsidTr="001D01C3">
        <w:trPr>
          <w:trHeight w:val="10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Балу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медведь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Каа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питон</w:t>
            </w:r>
          </w:p>
        </w:tc>
      </w:tr>
      <w:tr w:rsidR="001D01C3" w:rsidRPr="001D01C3" w:rsidTr="001D01C3">
        <w:trPr>
          <w:trHeight w:val="126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Багира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пантера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Хатхи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слон</w:t>
            </w:r>
          </w:p>
        </w:tc>
      </w:tr>
      <w:tr w:rsidR="001D01C3" w:rsidRPr="001D01C3" w:rsidTr="001D01C3">
        <w:trPr>
          <w:trHeight w:val="126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Шер-Хан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тигр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Чиль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орёл</w:t>
            </w:r>
          </w:p>
        </w:tc>
      </w:tr>
      <w:tr w:rsidR="001D01C3" w:rsidRPr="001D01C3" w:rsidTr="001D01C3">
        <w:trPr>
          <w:trHeight w:val="169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Табаки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шакал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Сахи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дикобраз</w:t>
            </w:r>
          </w:p>
        </w:tc>
      </w:tr>
      <w:tr w:rsidR="001D01C3" w:rsidRPr="001D01C3" w:rsidTr="001D01C3">
        <w:trPr>
          <w:trHeight w:val="14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Акела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волк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2F5496" w:themeColor="accent1" w:themeShade="BF"/>
                <w:sz w:val="44"/>
              </w:rPr>
            </w:pPr>
            <w:r w:rsidRPr="001D01C3">
              <w:rPr>
                <w:b/>
                <w:color w:val="2F5496" w:themeColor="accent1" w:themeShade="BF"/>
                <w:sz w:val="44"/>
              </w:rPr>
              <w:t>Ракша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3" w:rsidRPr="001D01C3" w:rsidRDefault="001D01C3" w:rsidP="001D01C3">
            <w:pPr>
              <w:rPr>
                <w:b/>
                <w:color w:val="538135" w:themeColor="accent6" w:themeShade="BF"/>
                <w:sz w:val="44"/>
              </w:rPr>
            </w:pPr>
            <w:r w:rsidRPr="001D01C3">
              <w:rPr>
                <w:b/>
                <w:color w:val="538135" w:themeColor="accent6" w:themeShade="BF"/>
                <w:sz w:val="44"/>
              </w:rPr>
              <w:t>волчица</w:t>
            </w:r>
          </w:p>
        </w:tc>
      </w:tr>
    </w:tbl>
    <w:p w:rsidR="001D01C3" w:rsidRPr="001D01C3" w:rsidRDefault="001D01C3" w:rsidP="001D01C3">
      <w:pPr>
        <w:spacing w:line="256" w:lineRule="auto"/>
        <w:rPr>
          <w:rFonts w:ascii="Calibri" w:eastAsia="Calibri" w:hAnsi="Calibri" w:cs="Times New Roman"/>
          <w:sz w:val="14"/>
        </w:rPr>
      </w:pPr>
    </w:p>
    <w:p w:rsidR="001D01C3" w:rsidRPr="001D01C3" w:rsidRDefault="001D01C3" w:rsidP="001D01C3">
      <w:pPr>
        <w:spacing w:line="256" w:lineRule="auto"/>
        <w:rPr>
          <w:rFonts w:ascii="Calibri" w:eastAsia="Calibri" w:hAnsi="Calibri" w:cs="Times New Roman"/>
          <w:sz w:val="14"/>
        </w:rPr>
      </w:pPr>
    </w:p>
    <w:p w:rsidR="001D01C3" w:rsidRPr="009B1B84" w:rsidRDefault="001D01C3" w:rsidP="009B1B8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B1B84" w:rsidRPr="00D800FD" w:rsidRDefault="009B1B84" w:rsidP="00D800FD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9B1B84" w:rsidRPr="00D800FD" w:rsidSect="001D01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059"/>
    <w:multiLevelType w:val="hybridMultilevel"/>
    <w:tmpl w:val="6396CBA2"/>
    <w:lvl w:ilvl="0" w:tplc="52585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34A9"/>
    <w:multiLevelType w:val="hybridMultilevel"/>
    <w:tmpl w:val="B3D8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F3626"/>
    <w:multiLevelType w:val="hybridMultilevel"/>
    <w:tmpl w:val="012E8576"/>
    <w:lvl w:ilvl="0" w:tplc="EBA00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BE30BD"/>
    <w:multiLevelType w:val="hybridMultilevel"/>
    <w:tmpl w:val="E206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44"/>
    <w:rsid w:val="001D01C3"/>
    <w:rsid w:val="002C6587"/>
    <w:rsid w:val="003A7744"/>
    <w:rsid w:val="006C14E6"/>
    <w:rsid w:val="009A42D2"/>
    <w:rsid w:val="009B1B84"/>
    <w:rsid w:val="00A4312D"/>
    <w:rsid w:val="00B873C8"/>
    <w:rsid w:val="00D800FD"/>
    <w:rsid w:val="00E4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BCC2"/>
  <w15:chartTrackingRefBased/>
  <w15:docId w15:val="{90963F1E-C2C9-4C0A-99AE-E9F47447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F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D8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D01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2019-01-11T10:33:00Z</dcterms:created>
  <dcterms:modified xsi:type="dcterms:W3CDTF">2019-01-11T11:06:00Z</dcterms:modified>
</cp:coreProperties>
</file>